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5A9B" w14:textId="77777777" w:rsidR="009C2A93" w:rsidRDefault="009C2A93" w:rsidP="00C40F72">
      <w:pPr>
        <w:pStyle w:val="Title"/>
        <w:rPr>
          <w:rFonts w:eastAsia="Times New Roman"/>
        </w:rPr>
      </w:pPr>
    </w:p>
    <w:p w14:paraId="260AFBA2" w14:textId="1129AE9C" w:rsidR="00C40F72" w:rsidRPr="00AA288C" w:rsidRDefault="00AB72E5" w:rsidP="00AA288C">
      <w:pPr>
        <w:pStyle w:val="Title"/>
      </w:pPr>
      <w:r>
        <w:t>Future Capability Group Open Innovation Laboratories</w:t>
      </w:r>
    </w:p>
    <w:p w14:paraId="1DAC22C2" w14:textId="31B7E491" w:rsidR="00016AD7" w:rsidRPr="00D169EB" w:rsidRDefault="00AB72E5" w:rsidP="00D169EB">
      <w:pPr>
        <w:pStyle w:val="Title"/>
      </w:pPr>
      <w:r>
        <w:t>Robotic &amp; Autonomous Systems Application Interface Strategy Paper</w:t>
      </w:r>
    </w:p>
    <w:p w14:paraId="74DE6D31" w14:textId="01374C63" w:rsidR="009C2A93" w:rsidRDefault="009C2A93" w:rsidP="009C2A93">
      <w:pPr>
        <w:pStyle w:val="Heading1"/>
        <w:rPr>
          <w:rFonts w:eastAsia="Times New Roman"/>
        </w:rPr>
      </w:pPr>
      <w:r>
        <w:rPr>
          <w:rFonts w:eastAsia="Times New Roman"/>
        </w:rPr>
        <w:t>Version Control</w:t>
      </w:r>
    </w:p>
    <w:p w14:paraId="417A3061" w14:textId="77777777" w:rsidR="00AA288C" w:rsidRPr="00AA288C" w:rsidRDefault="00AA288C" w:rsidP="00AA288C"/>
    <w:tbl>
      <w:tblPr>
        <w:tblStyle w:val="TableGrid"/>
        <w:tblW w:w="0" w:type="auto"/>
        <w:tblLook w:val="04A0" w:firstRow="1" w:lastRow="0" w:firstColumn="1" w:lastColumn="0" w:noHBand="0" w:noVBand="1"/>
      </w:tblPr>
      <w:tblGrid>
        <w:gridCol w:w="1129"/>
        <w:gridCol w:w="3375"/>
        <w:gridCol w:w="1161"/>
        <w:gridCol w:w="3345"/>
      </w:tblGrid>
      <w:tr w:rsidR="009C2A93" w:rsidRPr="00AA288C" w14:paraId="1A67D72C" w14:textId="77777777" w:rsidTr="00AA288C">
        <w:tc>
          <w:tcPr>
            <w:tcW w:w="1129" w:type="dxa"/>
          </w:tcPr>
          <w:p w14:paraId="4E864E32" w14:textId="50988E09" w:rsidR="009C2A93" w:rsidRPr="00AA288C" w:rsidRDefault="009C2A93" w:rsidP="000C5C78">
            <w:pPr>
              <w:rPr>
                <w:rFonts w:ascii="Calibri" w:eastAsia="Times New Roman" w:hAnsi="Calibri" w:cs="Calibri"/>
                <w:b/>
                <w:bCs/>
                <w:color w:val="000000"/>
                <w:sz w:val="20"/>
                <w:szCs w:val="20"/>
              </w:rPr>
            </w:pPr>
            <w:r w:rsidRPr="00AA288C">
              <w:rPr>
                <w:rFonts w:ascii="Calibri" w:eastAsia="Times New Roman" w:hAnsi="Calibri" w:cs="Calibri"/>
                <w:b/>
                <w:bCs/>
                <w:color w:val="000000"/>
                <w:sz w:val="20"/>
                <w:szCs w:val="20"/>
              </w:rPr>
              <w:t>Version Number</w:t>
            </w:r>
          </w:p>
        </w:tc>
        <w:tc>
          <w:tcPr>
            <w:tcW w:w="3375" w:type="dxa"/>
          </w:tcPr>
          <w:p w14:paraId="1172B8DF" w14:textId="1027D67B" w:rsidR="009C2A93" w:rsidRPr="00AA288C" w:rsidRDefault="009C2A93" w:rsidP="000C5C78">
            <w:pPr>
              <w:rPr>
                <w:rFonts w:ascii="Calibri" w:eastAsia="Times New Roman" w:hAnsi="Calibri" w:cs="Calibri"/>
                <w:b/>
                <w:bCs/>
                <w:color w:val="000000"/>
                <w:sz w:val="20"/>
                <w:szCs w:val="20"/>
              </w:rPr>
            </w:pPr>
            <w:r w:rsidRPr="00AA288C">
              <w:rPr>
                <w:rFonts w:ascii="Calibri" w:eastAsia="Times New Roman" w:hAnsi="Calibri" w:cs="Calibri"/>
                <w:b/>
                <w:bCs/>
                <w:color w:val="000000"/>
                <w:sz w:val="20"/>
                <w:szCs w:val="20"/>
              </w:rPr>
              <w:t>Description</w:t>
            </w:r>
          </w:p>
        </w:tc>
        <w:tc>
          <w:tcPr>
            <w:tcW w:w="1161" w:type="dxa"/>
          </w:tcPr>
          <w:p w14:paraId="792AFB48" w14:textId="163089B2" w:rsidR="009C2A93" w:rsidRPr="00AA288C" w:rsidRDefault="009C2A93" w:rsidP="000C5C78">
            <w:pPr>
              <w:rPr>
                <w:rFonts w:ascii="Calibri" w:eastAsia="Times New Roman" w:hAnsi="Calibri" w:cs="Calibri"/>
                <w:b/>
                <w:bCs/>
                <w:color w:val="000000"/>
                <w:sz w:val="20"/>
                <w:szCs w:val="20"/>
              </w:rPr>
            </w:pPr>
            <w:r w:rsidRPr="00AA288C">
              <w:rPr>
                <w:rFonts w:ascii="Calibri" w:eastAsia="Times New Roman" w:hAnsi="Calibri" w:cs="Calibri"/>
                <w:b/>
                <w:bCs/>
                <w:color w:val="000000"/>
                <w:sz w:val="20"/>
                <w:szCs w:val="20"/>
              </w:rPr>
              <w:t>Date</w:t>
            </w:r>
          </w:p>
        </w:tc>
        <w:tc>
          <w:tcPr>
            <w:tcW w:w="3345" w:type="dxa"/>
          </w:tcPr>
          <w:p w14:paraId="00F6E2CF" w14:textId="03D4FB84" w:rsidR="009C2A93" w:rsidRPr="00AA288C" w:rsidRDefault="009C2A93" w:rsidP="000C5C78">
            <w:pPr>
              <w:rPr>
                <w:rFonts w:ascii="Calibri" w:eastAsia="Times New Roman" w:hAnsi="Calibri" w:cs="Calibri"/>
                <w:b/>
                <w:bCs/>
                <w:color w:val="000000"/>
                <w:sz w:val="20"/>
                <w:szCs w:val="20"/>
              </w:rPr>
            </w:pPr>
            <w:r w:rsidRPr="00AA288C">
              <w:rPr>
                <w:rFonts w:ascii="Calibri" w:eastAsia="Times New Roman" w:hAnsi="Calibri" w:cs="Calibri"/>
                <w:b/>
                <w:bCs/>
                <w:color w:val="000000"/>
                <w:sz w:val="20"/>
                <w:szCs w:val="20"/>
              </w:rPr>
              <w:t>Comments</w:t>
            </w:r>
          </w:p>
        </w:tc>
      </w:tr>
      <w:tr w:rsidR="009C2A93" w:rsidRPr="00AA288C" w14:paraId="5F00D0C9" w14:textId="77777777" w:rsidTr="00AA288C">
        <w:tc>
          <w:tcPr>
            <w:tcW w:w="1129" w:type="dxa"/>
          </w:tcPr>
          <w:p w14:paraId="1CB680C3" w14:textId="6BA40096" w:rsidR="009C2A93" w:rsidRPr="00AA288C" w:rsidRDefault="009C2A93" w:rsidP="000C5C78">
            <w:pPr>
              <w:rPr>
                <w:rFonts w:ascii="Calibri" w:eastAsia="Times New Roman" w:hAnsi="Calibri" w:cs="Calibri"/>
                <w:color w:val="000000"/>
                <w:sz w:val="20"/>
                <w:szCs w:val="20"/>
              </w:rPr>
            </w:pPr>
            <w:r w:rsidRPr="00AA288C">
              <w:rPr>
                <w:rFonts w:ascii="Calibri" w:eastAsia="Times New Roman" w:hAnsi="Calibri" w:cs="Calibri"/>
                <w:color w:val="000000"/>
                <w:sz w:val="20"/>
                <w:szCs w:val="20"/>
              </w:rPr>
              <w:t>0.1</w:t>
            </w:r>
          </w:p>
        </w:tc>
        <w:tc>
          <w:tcPr>
            <w:tcW w:w="3375" w:type="dxa"/>
          </w:tcPr>
          <w:p w14:paraId="20768CA6" w14:textId="3FAF3832" w:rsidR="009C2A93" w:rsidRPr="00AA288C" w:rsidRDefault="009C2A93" w:rsidP="000C5C78">
            <w:pPr>
              <w:rPr>
                <w:rFonts w:ascii="Calibri" w:eastAsia="Times New Roman" w:hAnsi="Calibri" w:cs="Calibri"/>
                <w:color w:val="000000"/>
                <w:sz w:val="20"/>
                <w:szCs w:val="20"/>
              </w:rPr>
            </w:pPr>
            <w:r w:rsidRPr="00AA288C">
              <w:rPr>
                <w:rFonts w:ascii="Calibri" w:eastAsia="Times New Roman" w:hAnsi="Calibri" w:cs="Calibri"/>
                <w:color w:val="000000"/>
                <w:sz w:val="20"/>
                <w:szCs w:val="20"/>
              </w:rPr>
              <w:t xml:space="preserve">Initial content creation for </w:t>
            </w:r>
            <w:r w:rsidR="00AB72E5">
              <w:rPr>
                <w:rFonts w:ascii="Calibri" w:eastAsia="Times New Roman" w:hAnsi="Calibri" w:cs="Calibri"/>
                <w:color w:val="000000"/>
                <w:sz w:val="20"/>
                <w:szCs w:val="20"/>
              </w:rPr>
              <w:t>discussion</w:t>
            </w:r>
          </w:p>
        </w:tc>
        <w:tc>
          <w:tcPr>
            <w:tcW w:w="1161" w:type="dxa"/>
          </w:tcPr>
          <w:p w14:paraId="7EFE894A" w14:textId="7D086AEE" w:rsidR="009C2A93" w:rsidRPr="00AA288C" w:rsidRDefault="00AB72E5" w:rsidP="000C5C78">
            <w:pPr>
              <w:rPr>
                <w:rFonts w:ascii="Calibri" w:eastAsia="Times New Roman" w:hAnsi="Calibri" w:cs="Calibri"/>
                <w:color w:val="000000"/>
                <w:sz w:val="20"/>
                <w:szCs w:val="20"/>
              </w:rPr>
            </w:pPr>
            <w:r>
              <w:rPr>
                <w:rFonts w:ascii="Calibri" w:eastAsia="Times New Roman" w:hAnsi="Calibri" w:cs="Calibri"/>
                <w:color w:val="000000"/>
                <w:sz w:val="20"/>
                <w:szCs w:val="20"/>
              </w:rPr>
              <w:t>28</w:t>
            </w:r>
            <w:r w:rsidR="00AE7C8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Feb</w:t>
            </w:r>
            <w:r w:rsidR="00AE7C87">
              <w:rPr>
                <w:rFonts w:ascii="Calibri" w:eastAsia="Times New Roman" w:hAnsi="Calibri" w:cs="Calibri"/>
                <w:color w:val="000000"/>
                <w:sz w:val="20"/>
                <w:szCs w:val="20"/>
              </w:rPr>
              <w:t xml:space="preserve"> 2</w:t>
            </w:r>
            <w:r>
              <w:rPr>
                <w:rFonts w:ascii="Calibri" w:eastAsia="Times New Roman" w:hAnsi="Calibri" w:cs="Calibri"/>
                <w:color w:val="000000"/>
                <w:sz w:val="20"/>
                <w:szCs w:val="20"/>
              </w:rPr>
              <w:t>2</w:t>
            </w:r>
          </w:p>
        </w:tc>
        <w:tc>
          <w:tcPr>
            <w:tcW w:w="3345" w:type="dxa"/>
          </w:tcPr>
          <w:p w14:paraId="05E5E14C" w14:textId="46FB1DAD" w:rsidR="009C2A93" w:rsidRPr="00AA288C" w:rsidRDefault="009C2A93" w:rsidP="000C5C78">
            <w:pPr>
              <w:rPr>
                <w:rFonts w:ascii="Calibri" w:eastAsia="Times New Roman" w:hAnsi="Calibri" w:cs="Calibri"/>
                <w:color w:val="000000"/>
                <w:sz w:val="20"/>
                <w:szCs w:val="20"/>
              </w:rPr>
            </w:pPr>
          </w:p>
        </w:tc>
      </w:tr>
      <w:tr w:rsidR="0028701E" w:rsidRPr="00AA288C" w14:paraId="0527EF30" w14:textId="77777777" w:rsidTr="00AA288C">
        <w:tc>
          <w:tcPr>
            <w:tcW w:w="1129" w:type="dxa"/>
          </w:tcPr>
          <w:p w14:paraId="6813314F" w14:textId="2AAE615F" w:rsidR="0028701E" w:rsidRPr="00AA288C" w:rsidRDefault="0028701E" w:rsidP="000C5C78">
            <w:pPr>
              <w:rPr>
                <w:rFonts w:ascii="Calibri" w:eastAsia="Times New Roman" w:hAnsi="Calibri" w:cs="Calibri"/>
                <w:color w:val="000000"/>
                <w:sz w:val="20"/>
                <w:szCs w:val="20"/>
              </w:rPr>
            </w:pPr>
          </w:p>
        </w:tc>
        <w:tc>
          <w:tcPr>
            <w:tcW w:w="3375" w:type="dxa"/>
          </w:tcPr>
          <w:p w14:paraId="43579B0F" w14:textId="7EDA4616" w:rsidR="0028701E" w:rsidRDefault="0028701E" w:rsidP="000C5C78">
            <w:pPr>
              <w:rPr>
                <w:rFonts w:ascii="Calibri" w:eastAsia="Times New Roman" w:hAnsi="Calibri" w:cs="Calibri"/>
                <w:color w:val="000000"/>
                <w:sz w:val="20"/>
                <w:szCs w:val="20"/>
              </w:rPr>
            </w:pPr>
          </w:p>
        </w:tc>
        <w:tc>
          <w:tcPr>
            <w:tcW w:w="1161" w:type="dxa"/>
          </w:tcPr>
          <w:p w14:paraId="12E475DA" w14:textId="16BFAC43" w:rsidR="0028701E" w:rsidRDefault="0028701E" w:rsidP="000C5C78">
            <w:pPr>
              <w:rPr>
                <w:rFonts w:ascii="Calibri" w:eastAsia="Times New Roman" w:hAnsi="Calibri" w:cs="Calibri"/>
                <w:color w:val="000000"/>
                <w:sz w:val="20"/>
                <w:szCs w:val="20"/>
              </w:rPr>
            </w:pPr>
          </w:p>
        </w:tc>
        <w:tc>
          <w:tcPr>
            <w:tcW w:w="3345" w:type="dxa"/>
          </w:tcPr>
          <w:p w14:paraId="6189F925" w14:textId="77777777" w:rsidR="0028701E" w:rsidRDefault="0028701E" w:rsidP="000C5C78">
            <w:pPr>
              <w:rPr>
                <w:rFonts w:ascii="Calibri" w:eastAsia="Times New Roman" w:hAnsi="Calibri" w:cs="Calibri"/>
                <w:color w:val="000000"/>
                <w:sz w:val="20"/>
                <w:szCs w:val="20"/>
              </w:rPr>
            </w:pPr>
          </w:p>
        </w:tc>
      </w:tr>
      <w:tr w:rsidR="00EC6150" w:rsidRPr="00AA288C" w14:paraId="5921A77B" w14:textId="77777777" w:rsidTr="00AA288C">
        <w:tc>
          <w:tcPr>
            <w:tcW w:w="1129" w:type="dxa"/>
          </w:tcPr>
          <w:p w14:paraId="3134CDB5" w14:textId="77777777" w:rsidR="00EC6150" w:rsidRDefault="00EC6150" w:rsidP="000C5C78">
            <w:pPr>
              <w:rPr>
                <w:rFonts w:ascii="Calibri" w:eastAsia="Times New Roman" w:hAnsi="Calibri" w:cs="Calibri"/>
                <w:color w:val="000000"/>
                <w:sz w:val="20"/>
                <w:szCs w:val="20"/>
              </w:rPr>
            </w:pPr>
          </w:p>
        </w:tc>
        <w:tc>
          <w:tcPr>
            <w:tcW w:w="3375" w:type="dxa"/>
          </w:tcPr>
          <w:p w14:paraId="51C45A8A" w14:textId="77777777" w:rsidR="00EC6150" w:rsidRDefault="00EC6150" w:rsidP="000C5C78">
            <w:pPr>
              <w:rPr>
                <w:rFonts w:ascii="Calibri" w:eastAsia="Times New Roman" w:hAnsi="Calibri" w:cs="Calibri"/>
                <w:color w:val="000000"/>
                <w:sz w:val="20"/>
                <w:szCs w:val="20"/>
              </w:rPr>
            </w:pPr>
          </w:p>
        </w:tc>
        <w:tc>
          <w:tcPr>
            <w:tcW w:w="1161" w:type="dxa"/>
          </w:tcPr>
          <w:p w14:paraId="74D24C67" w14:textId="77777777" w:rsidR="00EC6150" w:rsidRDefault="00EC6150" w:rsidP="000C5C78">
            <w:pPr>
              <w:rPr>
                <w:rFonts w:ascii="Calibri" w:eastAsia="Times New Roman" w:hAnsi="Calibri" w:cs="Calibri"/>
                <w:color w:val="000000"/>
                <w:sz w:val="20"/>
                <w:szCs w:val="20"/>
              </w:rPr>
            </w:pPr>
          </w:p>
        </w:tc>
        <w:tc>
          <w:tcPr>
            <w:tcW w:w="3345" w:type="dxa"/>
          </w:tcPr>
          <w:p w14:paraId="42C9F751" w14:textId="77777777" w:rsidR="00EC6150" w:rsidRDefault="00EC6150" w:rsidP="000C5C78">
            <w:pPr>
              <w:rPr>
                <w:rFonts w:ascii="Calibri" w:eastAsia="Times New Roman" w:hAnsi="Calibri" w:cs="Calibri"/>
                <w:color w:val="000000"/>
                <w:sz w:val="20"/>
                <w:szCs w:val="20"/>
              </w:rPr>
            </w:pPr>
          </w:p>
        </w:tc>
      </w:tr>
    </w:tbl>
    <w:p w14:paraId="3B21830C" w14:textId="77777777" w:rsidR="009C2A93" w:rsidRPr="009C2A93" w:rsidRDefault="009C2A93" w:rsidP="000C5C78">
      <w:pPr>
        <w:rPr>
          <w:rFonts w:ascii="Calibri" w:eastAsia="Times New Roman" w:hAnsi="Calibri" w:cs="Calibri"/>
          <w:color w:val="000000"/>
        </w:rPr>
      </w:pPr>
    </w:p>
    <w:p w14:paraId="6D449EC9" w14:textId="16EF495F" w:rsidR="000C5C78" w:rsidRPr="000C5C78" w:rsidRDefault="000C5C78" w:rsidP="009C2A93">
      <w:pPr>
        <w:pStyle w:val="Heading1"/>
        <w:rPr>
          <w:rFonts w:eastAsia="Times New Roman"/>
        </w:rPr>
      </w:pPr>
      <w:r w:rsidRPr="000C5C78">
        <w:rPr>
          <w:rFonts w:eastAsia="Times New Roman"/>
        </w:rPr>
        <w:t>Governance</w:t>
      </w:r>
    </w:p>
    <w:p w14:paraId="7B08E474" w14:textId="657602DA" w:rsidR="000C5C78" w:rsidRDefault="000C5C78" w:rsidP="000C5C78">
      <w:pPr>
        <w:rPr>
          <w:rFonts w:ascii="Calibri" w:eastAsia="Times New Roman" w:hAnsi="Calibri" w:cs="Calibri"/>
          <w:color w:val="000000"/>
        </w:rPr>
      </w:pPr>
      <w:r>
        <w:rPr>
          <w:rFonts w:ascii="Calibri" w:eastAsia="Times New Roman" w:hAnsi="Calibri" w:cs="Calibri"/>
          <w:color w:val="000000"/>
        </w:rPr>
        <w:t xml:space="preserve">Under governance of </w:t>
      </w:r>
      <w:r w:rsidR="00AB72E5">
        <w:rPr>
          <w:rFonts w:ascii="Calibri" w:eastAsia="Times New Roman" w:hAnsi="Calibri" w:cs="Calibri"/>
          <w:color w:val="000000"/>
        </w:rPr>
        <w:t>Future Capability Group</w:t>
      </w:r>
      <w:r w:rsidR="00876612">
        <w:rPr>
          <w:rFonts w:ascii="Calibri" w:eastAsia="Times New Roman" w:hAnsi="Calibri" w:cs="Calibri"/>
          <w:color w:val="000000"/>
        </w:rPr>
        <w:t xml:space="preserve"> (FCG)</w:t>
      </w:r>
      <w:r w:rsidR="00AB72E5">
        <w:rPr>
          <w:rFonts w:ascii="Calibri" w:eastAsia="Times New Roman" w:hAnsi="Calibri" w:cs="Calibri"/>
          <w:color w:val="000000"/>
        </w:rPr>
        <w:t xml:space="preserve"> Open Innovation Laboratories</w:t>
      </w:r>
      <w:r>
        <w:rPr>
          <w:rFonts w:ascii="Calibri" w:eastAsia="Times New Roman" w:hAnsi="Calibri" w:cs="Calibri"/>
          <w:color w:val="000000"/>
        </w:rPr>
        <w:t xml:space="preserve"> </w:t>
      </w:r>
      <w:r w:rsidR="00876612">
        <w:rPr>
          <w:rFonts w:ascii="Calibri" w:eastAsia="Times New Roman" w:hAnsi="Calibri" w:cs="Calibri"/>
          <w:color w:val="000000"/>
        </w:rPr>
        <w:t>(OIL)</w:t>
      </w:r>
    </w:p>
    <w:p w14:paraId="5264DA9B" w14:textId="5DEDA581" w:rsidR="00014796" w:rsidRDefault="00014796" w:rsidP="00C40F72">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 xml:space="preserve">MOD Task </w:t>
      </w:r>
      <w:r w:rsidR="00D84A59">
        <w:rPr>
          <w:rFonts w:ascii="Calibri" w:eastAsia="Times New Roman" w:hAnsi="Calibri" w:cs="Calibri"/>
          <w:color w:val="000000"/>
        </w:rPr>
        <w:t>Sponsors</w:t>
      </w:r>
      <w:r>
        <w:rPr>
          <w:rFonts w:ascii="Calibri" w:eastAsia="Times New Roman" w:hAnsi="Calibri" w:cs="Calibri"/>
          <w:color w:val="000000"/>
        </w:rPr>
        <w:t>:</w:t>
      </w:r>
    </w:p>
    <w:p w14:paraId="00F31BBC" w14:textId="170CFAFF" w:rsidR="00D84A59" w:rsidRDefault="00D84A59" w:rsidP="00D84A59">
      <w:pPr>
        <w:pStyle w:val="ListParagraph"/>
        <w:numPr>
          <w:ilvl w:val="1"/>
          <w:numId w:val="5"/>
        </w:numPr>
        <w:rPr>
          <w:rFonts w:ascii="Calibri" w:eastAsia="Times New Roman" w:hAnsi="Calibri" w:cs="Calibri"/>
          <w:color w:val="000000"/>
        </w:rPr>
      </w:pPr>
      <w:r>
        <w:rPr>
          <w:rFonts w:ascii="Calibri" w:eastAsia="Times New Roman" w:hAnsi="Calibri" w:cs="Calibri"/>
          <w:color w:val="000000"/>
        </w:rPr>
        <w:t>FCG</w:t>
      </w:r>
      <w:r w:rsidR="00AB72E5">
        <w:rPr>
          <w:rFonts w:ascii="Calibri" w:eastAsia="Times New Roman" w:hAnsi="Calibri" w:cs="Calibri"/>
          <w:color w:val="000000"/>
        </w:rPr>
        <w:t>:</w:t>
      </w:r>
      <w:r>
        <w:rPr>
          <w:rFonts w:ascii="Calibri" w:eastAsia="Times New Roman" w:hAnsi="Calibri" w:cs="Calibri"/>
          <w:color w:val="000000"/>
        </w:rPr>
        <w:t xml:space="preserve"> </w:t>
      </w:r>
      <w:r w:rsidR="00AB72E5">
        <w:rPr>
          <w:rFonts w:ascii="Calibri" w:eastAsia="Times New Roman" w:hAnsi="Calibri" w:cs="Calibri"/>
          <w:color w:val="000000"/>
        </w:rPr>
        <w:t>Col Dan Anders-Brown</w:t>
      </w:r>
    </w:p>
    <w:p w14:paraId="7856373C" w14:textId="1F5DE4F4" w:rsidR="00D84A59" w:rsidRDefault="00AB72E5" w:rsidP="00D84A59">
      <w:pPr>
        <w:pStyle w:val="ListParagraph"/>
        <w:numPr>
          <w:ilvl w:val="1"/>
          <w:numId w:val="5"/>
        </w:numPr>
        <w:rPr>
          <w:rFonts w:ascii="Calibri" w:eastAsia="Times New Roman" w:hAnsi="Calibri" w:cs="Calibri"/>
          <w:color w:val="000000"/>
        </w:rPr>
      </w:pPr>
      <w:r>
        <w:rPr>
          <w:rFonts w:ascii="Calibri" w:eastAsia="Times New Roman" w:hAnsi="Calibri" w:cs="Calibri"/>
          <w:color w:val="000000"/>
        </w:rPr>
        <w:t>ERCOE:</w:t>
      </w:r>
    </w:p>
    <w:p w14:paraId="30BAF1C6" w14:textId="77777777" w:rsidR="00AB72E5" w:rsidRDefault="00014796" w:rsidP="00C40F72">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Task</w:t>
      </w:r>
      <w:r w:rsidR="00C40F72" w:rsidRPr="00C40F72">
        <w:rPr>
          <w:rFonts w:ascii="Calibri" w:eastAsia="Times New Roman" w:hAnsi="Calibri" w:cs="Calibri"/>
          <w:color w:val="000000"/>
        </w:rPr>
        <w:t xml:space="preserve"> Lead: </w:t>
      </w:r>
    </w:p>
    <w:p w14:paraId="49445782" w14:textId="3E0D8DDD" w:rsidR="00AB72E5" w:rsidRDefault="00AB72E5" w:rsidP="00AB72E5">
      <w:pPr>
        <w:pStyle w:val="ListParagraph"/>
        <w:numPr>
          <w:ilvl w:val="1"/>
          <w:numId w:val="5"/>
        </w:numPr>
        <w:rPr>
          <w:rFonts w:ascii="Calibri" w:eastAsia="Times New Roman" w:hAnsi="Calibri" w:cs="Calibri"/>
          <w:color w:val="000000"/>
        </w:rPr>
      </w:pPr>
      <w:r>
        <w:rPr>
          <w:rFonts w:ascii="Calibri" w:eastAsia="Times New Roman" w:hAnsi="Calibri" w:cs="Calibri"/>
          <w:color w:val="000000"/>
        </w:rPr>
        <w:t>MOD</w:t>
      </w:r>
      <w:r w:rsidR="00876612">
        <w:rPr>
          <w:rFonts w:ascii="Calibri" w:eastAsia="Times New Roman" w:hAnsi="Calibri" w:cs="Calibri"/>
          <w:color w:val="000000"/>
        </w:rPr>
        <w:t xml:space="preserve">: </w:t>
      </w:r>
      <w:r w:rsidR="00876612" w:rsidRPr="00876612">
        <w:rPr>
          <w:rFonts w:ascii="Calibri" w:eastAsia="Times New Roman" w:hAnsi="Calibri" w:cs="Calibri"/>
          <w:color w:val="000000"/>
          <w:highlight w:val="yellow"/>
        </w:rPr>
        <w:t>TBC</w:t>
      </w:r>
    </w:p>
    <w:p w14:paraId="5D3A249E" w14:textId="57C09F91" w:rsidR="00AB72E5" w:rsidRPr="00AB72E5" w:rsidRDefault="00AB72E5" w:rsidP="00AB72E5">
      <w:pPr>
        <w:pStyle w:val="ListParagraph"/>
        <w:numPr>
          <w:ilvl w:val="1"/>
          <w:numId w:val="5"/>
        </w:numPr>
        <w:rPr>
          <w:rFonts w:ascii="Calibri" w:eastAsia="Times New Roman" w:hAnsi="Calibri" w:cs="Calibri"/>
          <w:color w:val="000000"/>
        </w:rPr>
      </w:pPr>
      <w:r>
        <w:rPr>
          <w:rFonts w:ascii="Calibri" w:eastAsia="Times New Roman" w:hAnsi="Calibri" w:cs="Calibri"/>
          <w:color w:val="000000"/>
        </w:rPr>
        <w:t>Industry</w:t>
      </w:r>
      <w:r w:rsidR="00876612">
        <w:rPr>
          <w:rFonts w:ascii="Calibri" w:eastAsia="Times New Roman" w:hAnsi="Calibri" w:cs="Calibri"/>
          <w:color w:val="000000"/>
        </w:rPr>
        <w:t xml:space="preserve">: </w:t>
      </w:r>
      <w:r w:rsidR="00876612" w:rsidRPr="00876612">
        <w:rPr>
          <w:rFonts w:ascii="Calibri" w:eastAsia="Times New Roman" w:hAnsi="Calibri" w:cs="Calibri"/>
          <w:color w:val="000000"/>
          <w:highlight w:val="yellow"/>
        </w:rPr>
        <w:t>TBC</w:t>
      </w:r>
    </w:p>
    <w:p w14:paraId="017E2159" w14:textId="1053C44C" w:rsidR="000C5C78" w:rsidRPr="00AA288C" w:rsidRDefault="00C40F72" w:rsidP="000C5C78">
      <w:pPr>
        <w:pStyle w:val="ListParagraph"/>
        <w:numPr>
          <w:ilvl w:val="0"/>
          <w:numId w:val="5"/>
        </w:numPr>
        <w:rPr>
          <w:rFonts w:ascii="Times New Roman" w:eastAsia="Times New Roman" w:hAnsi="Times New Roman" w:cs="Times New Roman"/>
        </w:rPr>
      </w:pPr>
      <w:r w:rsidRPr="00C40F72">
        <w:rPr>
          <w:rFonts w:ascii="Calibri" w:eastAsia="Times New Roman" w:hAnsi="Calibri" w:cs="Calibri"/>
          <w:color w:val="000000"/>
        </w:rPr>
        <w:t>TD</w:t>
      </w:r>
      <w:r>
        <w:rPr>
          <w:rFonts w:ascii="Calibri" w:eastAsia="Times New Roman" w:hAnsi="Calibri" w:cs="Calibri"/>
          <w:color w:val="000000"/>
        </w:rPr>
        <w:t xml:space="preserve"> </w:t>
      </w:r>
      <w:r w:rsidRPr="00C40F72">
        <w:rPr>
          <w:rFonts w:ascii="Calibri" w:eastAsia="Times New Roman" w:hAnsi="Calibri" w:cs="Calibri"/>
          <w:color w:val="000000"/>
        </w:rPr>
        <w:t xml:space="preserve">Info </w:t>
      </w:r>
      <w:r>
        <w:rPr>
          <w:rFonts w:ascii="Calibri" w:eastAsia="Times New Roman" w:hAnsi="Calibri" w:cs="Calibri"/>
          <w:color w:val="000000"/>
        </w:rPr>
        <w:t>Support</w:t>
      </w:r>
      <w:r w:rsidRPr="00C40F72">
        <w:rPr>
          <w:rFonts w:ascii="Calibri" w:eastAsia="Times New Roman" w:hAnsi="Calibri" w:cs="Calibri"/>
          <w:color w:val="000000"/>
        </w:rPr>
        <w:t>: Steve Green</w:t>
      </w:r>
    </w:p>
    <w:p w14:paraId="23B74425" w14:textId="2172DEF4" w:rsidR="000C5C78" w:rsidRPr="000C5C78" w:rsidRDefault="00AE7C87" w:rsidP="009C2A93">
      <w:pPr>
        <w:pStyle w:val="Heading1"/>
        <w:rPr>
          <w:rFonts w:eastAsia="Times New Roman"/>
        </w:rPr>
      </w:pPr>
      <w:r>
        <w:rPr>
          <w:rFonts w:eastAsia="Times New Roman"/>
        </w:rPr>
        <w:t xml:space="preserve">Background </w:t>
      </w:r>
    </w:p>
    <w:p w14:paraId="7473CE36" w14:textId="3755407C" w:rsidR="00876612" w:rsidRDefault="00AB72E5" w:rsidP="00AB72E5">
      <w:pPr>
        <w:rPr>
          <w:rFonts w:ascii="Calibri" w:eastAsia="Times New Roman" w:hAnsi="Calibri" w:cs="Calibri"/>
          <w:color w:val="000000"/>
          <w:szCs w:val="22"/>
          <w:lang w:eastAsia="en-GB"/>
        </w:rPr>
      </w:pPr>
      <w:r w:rsidRPr="00AB72E5">
        <w:rPr>
          <w:rFonts w:ascii="Calibri" w:eastAsia="Times New Roman" w:hAnsi="Calibri" w:cs="Calibri"/>
          <w:color w:val="000000"/>
          <w:szCs w:val="22"/>
          <w:lang w:eastAsia="en-GB"/>
        </w:rPr>
        <w:t>OIL is a T</w:t>
      </w:r>
      <w:r w:rsidR="00754958">
        <w:rPr>
          <w:rFonts w:ascii="Calibri" w:eastAsia="Times New Roman" w:hAnsi="Calibri" w:cs="Calibri"/>
          <w:color w:val="000000"/>
          <w:szCs w:val="22"/>
          <w:lang w:eastAsia="en-GB"/>
        </w:rPr>
        <w:t xml:space="preserve">eam </w:t>
      </w:r>
      <w:r w:rsidRPr="00AB72E5">
        <w:rPr>
          <w:rFonts w:ascii="Calibri" w:eastAsia="Times New Roman" w:hAnsi="Calibri" w:cs="Calibri"/>
          <w:color w:val="000000"/>
          <w:szCs w:val="22"/>
          <w:lang w:eastAsia="en-GB"/>
        </w:rPr>
        <w:t>D</w:t>
      </w:r>
      <w:r w:rsidR="00754958">
        <w:rPr>
          <w:rFonts w:ascii="Calibri" w:eastAsia="Times New Roman" w:hAnsi="Calibri" w:cs="Calibri"/>
          <w:color w:val="000000"/>
          <w:szCs w:val="22"/>
          <w:lang w:eastAsia="en-GB"/>
        </w:rPr>
        <w:t>efence</w:t>
      </w:r>
      <w:r w:rsidRPr="00AB72E5">
        <w:rPr>
          <w:rFonts w:ascii="Calibri" w:eastAsia="Times New Roman" w:hAnsi="Calibri" w:cs="Calibri"/>
          <w:color w:val="000000"/>
          <w:szCs w:val="22"/>
          <w:lang w:eastAsia="en-GB"/>
        </w:rPr>
        <w:t xml:space="preserve"> Info</w:t>
      </w:r>
      <w:r w:rsidR="00754958">
        <w:rPr>
          <w:rFonts w:ascii="Calibri" w:eastAsia="Times New Roman" w:hAnsi="Calibri" w:cs="Calibri"/>
          <w:color w:val="000000"/>
          <w:szCs w:val="22"/>
          <w:lang w:eastAsia="en-GB"/>
        </w:rPr>
        <w:t>rmation (</w:t>
      </w:r>
      <w:proofErr w:type="spellStart"/>
      <w:r w:rsidR="00754958">
        <w:rPr>
          <w:rFonts w:ascii="Calibri" w:eastAsia="Times New Roman" w:hAnsi="Calibri" w:cs="Calibri"/>
          <w:color w:val="000000"/>
          <w:szCs w:val="22"/>
          <w:lang w:eastAsia="en-GB"/>
        </w:rPr>
        <w:t>TDInfo</w:t>
      </w:r>
      <w:proofErr w:type="spellEnd"/>
      <w:r w:rsidR="00754958">
        <w:rPr>
          <w:rFonts w:ascii="Calibri" w:eastAsia="Times New Roman" w:hAnsi="Calibri" w:cs="Calibri"/>
          <w:color w:val="000000"/>
          <w:szCs w:val="22"/>
          <w:lang w:eastAsia="en-GB"/>
        </w:rPr>
        <w:t>)</w:t>
      </w:r>
      <w:r w:rsidRPr="00AB72E5">
        <w:rPr>
          <w:rFonts w:ascii="Calibri" w:eastAsia="Times New Roman" w:hAnsi="Calibri" w:cs="Calibri"/>
          <w:color w:val="000000"/>
          <w:szCs w:val="22"/>
          <w:lang w:eastAsia="en-GB"/>
        </w:rPr>
        <w:t xml:space="preserve"> mechanism for industry engagement in support of FCG programmes and areas of interest</w:t>
      </w:r>
      <w:r w:rsidR="00876612">
        <w:rPr>
          <w:rFonts w:ascii="Calibri" w:eastAsia="Times New Roman" w:hAnsi="Calibri" w:cs="Calibri"/>
          <w:color w:val="000000"/>
          <w:szCs w:val="22"/>
          <w:lang w:eastAsia="en-GB"/>
        </w:rPr>
        <w:t xml:space="preserve"> which a</w:t>
      </w:r>
      <w:r w:rsidRPr="00AB72E5">
        <w:rPr>
          <w:rFonts w:ascii="Calibri" w:eastAsia="Times New Roman" w:hAnsi="Calibri" w:cs="Calibri"/>
          <w:color w:val="000000"/>
          <w:szCs w:val="22"/>
          <w:lang w:eastAsia="en-GB"/>
        </w:rPr>
        <w:t xml:space="preserve">s part of the Human Machine Teaming </w:t>
      </w:r>
      <w:r w:rsidR="001610D2">
        <w:rPr>
          <w:rFonts w:ascii="Calibri" w:eastAsia="Times New Roman" w:hAnsi="Calibri" w:cs="Calibri"/>
          <w:color w:val="000000"/>
          <w:szCs w:val="22"/>
          <w:lang w:eastAsia="en-GB"/>
        </w:rPr>
        <w:t xml:space="preserve">(HMT) </w:t>
      </w:r>
      <w:r w:rsidRPr="00AB72E5">
        <w:rPr>
          <w:rFonts w:ascii="Calibri" w:eastAsia="Times New Roman" w:hAnsi="Calibri" w:cs="Calibri"/>
          <w:color w:val="000000"/>
          <w:szCs w:val="22"/>
          <w:lang w:eastAsia="en-GB"/>
        </w:rPr>
        <w:t>Concept i</w:t>
      </w:r>
      <w:r w:rsidR="00876612">
        <w:rPr>
          <w:rFonts w:ascii="Calibri" w:eastAsia="Times New Roman" w:hAnsi="Calibri" w:cs="Calibri"/>
          <w:color w:val="000000"/>
          <w:szCs w:val="22"/>
          <w:lang w:eastAsia="en-GB"/>
        </w:rPr>
        <w:t xml:space="preserve">ncludes commercialising the development </w:t>
      </w:r>
      <w:r w:rsidRPr="00AB72E5">
        <w:rPr>
          <w:rFonts w:ascii="Calibri" w:eastAsia="Times New Roman" w:hAnsi="Calibri" w:cs="Calibri"/>
          <w:color w:val="000000"/>
          <w:szCs w:val="22"/>
          <w:lang w:eastAsia="en-GB"/>
        </w:rPr>
        <w:t xml:space="preserve">robotic and autonomous </w:t>
      </w:r>
      <w:r w:rsidR="00876612">
        <w:rPr>
          <w:rFonts w:ascii="Calibri" w:eastAsia="Times New Roman" w:hAnsi="Calibri" w:cs="Calibri"/>
          <w:color w:val="000000"/>
          <w:szCs w:val="22"/>
          <w:lang w:eastAsia="en-GB"/>
        </w:rPr>
        <w:t>capability</w:t>
      </w:r>
      <w:r w:rsidRPr="00AB72E5">
        <w:rPr>
          <w:rFonts w:ascii="Calibri" w:eastAsia="Times New Roman" w:hAnsi="Calibri" w:cs="Calibri"/>
          <w:color w:val="000000"/>
          <w:szCs w:val="22"/>
          <w:lang w:eastAsia="en-GB"/>
        </w:rPr>
        <w:t xml:space="preserve"> for deployment on the battlefield</w:t>
      </w:r>
      <w:r w:rsidR="00876612">
        <w:rPr>
          <w:rFonts w:ascii="Calibri" w:eastAsia="Times New Roman" w:hAnsi="Calibri" w:cs="Calibri"/>
          <w:color w:val="000000"/>
          <w:szCs w:val="22"/>
          <w:lang w:eastAsia="en-GB"/>
        </w:rPr>
        <w:t xml:space="preserve">. </w:t>
      </w:r>
    </w:p>
    <w:p w14:paraId="3151197C" w14:textId="30E5A21B" w:rsidR="00876612" w:rsidRDefault="00876612" w:rsidP="00AB72E5">
      <w:pPr>
        <w:rPr>
          <w:rFonts w:ascii="Calibri" w:eastAsia="Times New Roman" w:hAnsi="Calibri" w:cs="Calibri"/>
          <w:color w:val="000000"/>
          <w:szCs w:val="22"/>
          <w:lang w:eastAsia="en-GB"/>
        </w:rPr>
      </w:pPr>
    </w:p>
    <w:p w14:paraId="7488BA40" w14:textId="3820FFCF" w:rsidR="00754958" w:rsidRPr="00754958" w:rsidRDefault="00754958" w:rsidP="00AB72E5">
      <w:pPr>
        <w:rPr>
          <w:rFonts w:ascii="Calibri" w:eastAsia="Times New Roman" w:hAnsi="Calibri" w:cstheme="majorBidi"/>
          <w:color w:val="491966"/>
          <w:szCs w:val="32"/>
        </w:rPr>
      </w:pPr>
      <w:r w:rsidRPr="00754958">
        <w:rPr>
          <w:rFonts w:ascii="Calibri" w:eastAsia="Times New Roman" w:hAnsi="Calibri" w:cstheme="majorBidi"/>
          <w:color w:val="491966"/>
          <w:szCs w:val="32"/>
        </w:rPr>
        <w:t>Context</w:t>
      </w:r>
    </w:p>
    <w:p w14:paraId="592C6EBB" w14:textId="3E34B924" w:rsidR="00754958" w:rsidRDefault="00634FA5" w:rsidP="00AB72E5">
      <w:pPr>
        <w:rPr>
          <w:rFonts w:ascii="Calibri" w:eastAsia="Times New Roman" w:hAnsi="Calibri" w:cs="Calibri"/>
          <w:color w:val="000000"/>
          <w:szCs w:val="22"/>
          <w:lang w:eastAsia="en-GB"/>
        </w:rPr>
      </w:pPr>
      <w:r>
        <w:rPr>
          <w:rFonts w:ascii="Calibri" w:eastAsia="Times New Roman" w:hAnsi="Calibri" w:cs="Calibri"/>
          <w:color w:val="000000"/>
          <w:szCs w:val="22"/>
          <w:lang w:eastAsia="en-GB"/>
        </w:rPr>
        <w:t xml:space="preserve">For </w:t>
      </w:r>
      <w:r w:rsidR="00754958">
        <w:rPr>
          <w:rFonts w:ascii="Calibri" w:eastAsia="Times New Roman" w:hAnsi="Calibri" w:cs="Calibri"/>
          <w:color w:val="000000"/>
          <w:szCs w:val="22"/>
          <w:lang w:eastAsia="en-GB"/>
        </w:rPr>
        <w:t xml:space="preserve">many </w:t>
      </w:r>
      <w:r>
        <w:rPr>
          <w:rFonts w:ascii="Calibri" w:eastAsia="Times New Roman" w:hAnsi="Calibri" w:cs="Calibri"/>
          <w:color w:val="000000"/>
          <w:szCs w:val="22"/>
          <w:lang w:eastAsia="en-GB"/>
        </w:rPr>
        <w:t xml:space="preserve">years Defence has looked to </w:t>
      </w:r>
      <w:r w:rsidR="00754958">
        <w:rPr>
          <w:rFonts w:ascii="Calibri" w:eastAsia="Times New Roman" w:hAnsi="Calibri" w:cs="Calibri"/>
          <w:color w:val="000000"/>
          <w:szCs w:val="22"/>
          <w:lang w:eastAsia="en-GB"/>
        </w:rPr>
        <w:t xml:space="preserve">adopt </w:t>
      </w:r>
      <w:r>
        <w:rPr>
          <w:rFonts w:ascii="Calibri" w:eastAsia="Times New Roman" w:hAnsi="Calibri" w:cs="Calibri"/>
          <w:color w:val="000000"/>
          <w:szCs w:val="22"/>
          <w:lang w:eastAsia="en-GB"/>
        </w:rPr>
        <w:t xml:space="preserve">open and modular systems architectures </w:t>
      </w:r>
      <w:r w:rsidR="001610D2">
        <w:rPr>
          <w:rFonts w:ascii="Calibri" w:eastAsia="Times New Roman" w:hAnsi="Calibri" w:cs="Calibri"/>
          <w:color w:val="000000"/>
          <w:szCs w:val="22"/>
          <w:lang w:eastAsia="en-GB"/>
        </w:rPr>
        <w:t>to</w:t>
      </w:r>
      <w:r>
        <w:rPr>
          <w:rFonts w:ascii="Calibri" w:eastAsia="Times New Roman" w:hAnsi="Calibri" w:cs="Calibri"/>
          <w:color w:val="000000"/>
          <w:szCs w:val="22"/>
          <w:lang w:eastAsia="en-GB"/>
        </w:rPr>
        <w:t xml:space="preserve"> enabling technology insertion, accelerating capability</w:t>
      </w:r>
      <w:r w:rsidR="00754958">
        <w:rPr>
          <w:rFonts w:ascii="Calibri" w:eastAsia="Times New Roman" w:hAnsi="Calibri" w:cs="Calibri"/>
          <w:color w:val="000000"/>
          <w:szCs w:val="22"/>
          <w:lang w:eastAsia="en-GB"/>
        </w:rPr>
        <w:t xml:space="preserve"> </w:t>
      </w:r>
      <w:proofErr w:type="gramStart"/>
      <w:r w:rsidR="00754958">
        <w:rPr>
          <w:rFonts w:ascii="Calibri" w:eastAsia="Times New Roman" w:hAnsi="Calibri" w:cs="Calibri"/>
          <w:color w:val="000000"/>
          <w:szCs w:val="22"/>
          <w:lang w:eastAsia="en-GB"/>
        </w:rPr>
        <w:t>development</w:t>
      </w:r>
      <w:proofErr w:type="gramEnd"/>
      <w:r w:rsidR="00754958">
        <w:rPr>
          <w:rFonts w:ascii="Calibri" w:eastAsia="Times New Roman" w:hAnsi="Calibri" w:cs="Calibri"/>
          <w:color w:val="000000"/>
          <w:szCs w:val="22"/>
          <w:lang w:eastAsia="en-GB"/>
        </w:rPr>
        <w:t xml:space="preserve"> and </w:t>
      </w:r>
      <w:r>
        <w:rPr>
          <w:rFonts w:ascii="Calibri" w:eastAsia="Times New Roman" w:hAnsi="Calibri" w:cs="Calibri"/>
          <w:color w:val="000000"/>
          <w:szCs w:val="22"/>
          <w:lang w:eastAsia="en-GB"/>
        </w:rPr>
        <w:t xml:space="preserve">managing cost </w:t>
      </w:r>
      <w:r w:rsidR="00754958">
        <w:rPr>
          <w:rFonts w:ascii="Calibri" w:eastAsia="Times New Roman" w:hAnsi="Calibri" w:cs="Calibri"/>
          <w:color w:val="000000"/>
          <w:szCs w:val="22"/>
          <w:lang w:eastAsia="en-GB"/>
        </w:rPr>
        <w:t xml:space="preserve">through access to commercial solutions.  </w:t>
      </w:r>
    </w:p>
    <w:p w14:paraId="0FF032C4" w14:textId="1AFAFAC7" w:rsidR="00AB72E5" w:rsidRPr="00AB72E5" w:rsidRDefault="00754958" w:rsidP="00AB72E5">
      <w:pPr>
        <w:rPr>
          <w:rFonts w:ascii="Calibri" w:eastAsia="Times New Roman" w:hAnsi="Calibri" w:cs="Calibri"/>
          <w:color w:val="000000"/>
          <w:sz w:val="24"/>
          <w:lang w:eastAsia="en-GB"/>
        </w:rPr>
      </w:pPr>
      <w:r>
        <w:rPr>
          <w:rFonts w:ascii="Calibri" w:eastAsia="Times New Roman" w:hAnsi="Calibri" w:cs="Calibri"/>
          <w:color w:val="000000"/>
          <w:szCs w:val="22"/>
          <w:lang w:eastAsia="en-GB"/>
        </w:rPr>
        <w:t xml:space="preserve">Today’s capability is becoming more digital and digitised in nature and therefore as part of the architectural approach there is a need to understand the potential for </w:t>
      </w:r>
      <w:r w:rsidR="001610D2">
        <w:rPr>
          <w:rFonts w:ascii="Calibri" w:eastAsia="Times New Roman" w:hAnsi="Calibri" w:cs="Calibri"/>
          <w:color w:val="000000"/>
          <w:szCs w:val="22"/>
          <w:lang w:eastAsia="en-GB"/>
        </w:rPr>
        <w:t>A</w:t>
      </w:r>
      <w:r>
        <w:rPr>
          <w:rFonts w:ascii="Calibri" w:eastAsia="Times New Roman" w:hAnsi="Calibri" w:cs="Calibri"/>
          <w:color w:val="000000"/>
          <w:szCs w:val="22"/>
          <w:lang w:eastAsia="en-GB"/>
        </w:rPr>
        <w:t xml:space="preserve">pplication </w:t>
      </w:r>
      <w:r w:rsidR="001610D2">
        <w:rPr>
          <w:rFonts w:ascii="Calibri" w:eastAsia="Times New Roman" w:hAnsi="Calibri" w:cs="Calibri"/>
          <w:color w:val="000000"/>
          <w:szCs w:val="22"/>
          <w:lang w:eastAsia="en-GB"/>
        </w:rPr>
        <w:t>I</w:t>
      </w:r>
      <w:r>
        <w:rPr>
          <w:rFonts w:ascii="Calibri" w:eastAsia="Times New Roman" w:hAnsi="Calibri" w:cs="Calibri"/>
          <w:color w:val="000000"/>
          <w:szCs w:val="22"/>
          <w:lang w:eastAsia="en-GB"/>
        </w:rPr>
        <w:t>nterfaces</w:t>
      </w:r>
      <w:r w:rsidR="001610D2">
        <w:rPr>
          <w:rFonts w:ascii="Calibri" w:eastAsia="Times New Roman" w:hAnsi="Calibri" w:cs="Calibri"/>
          <w:color w:val="000000"/>
          <w:szCs w:val="22"/>
          <w:lang w:eastAsia="en-GB"/>
        </w:rPr>
        <w:t xml:space="preserve"> (API)</w:t>
      </w:r>
      <w:r w:rsidR="00AB72E5" w:rsidRPr="00AB72E5">
        <w:rPr>
          <w:rFonts w:ascii="Calibri" w:eastAsia="Times New Roman" w:hAnsi="Calibri" w:cs="Calibri"/>
          <w:color w:val="000000"/>
          <w:szCs w:val="22"/>
          <w:lang w:eastAsia="en-GB"/>
        </w:rPr>
        <w:t>.</w:t>
      </w:r>
    </w:p>
    <w:p w14:paraId="3E1B4D6D" w14:textId="268D12C9" w:rsidR="00754958" w:rsidRPr="00754958" w:rsidRDefault="00754958" w:rsidP="00754958">
      <w:pPr>
        <w:rPr>
          <w:rFonts w:ascii="Calibri" w:eastAsia="Times New Roman" w:hAnsi="Calibri" w:cs="Calibri"/>
          <w:color w:val="000000"/>
          <w:sz w:val="24"/>
          <w:lang w:eastAsia="en-GB"/>
        </w:rPr>
      </w:pPr>
      <w:r w:rsidRPr="00AB72E5">
        <w:rPr>
          <w:rFonts w:ascii="Calibri" w:eastAsia="Times New Roman" w:hAnsi="Calibri" w:cs="Calibri"/>
          <w:color w:val="000000"/>
          <w:szCs w:val="22"/>
          <w:lang w:eastAsia="en-GB"/>
        </w:rPr>
        <w:t>As part of the Expeditionary Robotics Centre of Expertise and Multi Domain Integration Programmes FCG want to investigate the potential of open APIs in enabling agile development and interoperability across its range of currently independent robotic systems.</w:t>
      </w:r>
    </w:p>
    <w:p w14:paraId="55F9C470" w14:textId="2B881BCA" w:rsidR="00754958" w:rsidRPr="001610D2" w:rsidRDefault="009C39E6" w:rsidP="001610D2">
      <w:pPr>
        <w:pStyle w:val="Heading1"/>
        <w:rPr>
          <w:rFonts w:eastAsia="Times New Roman"/>
        </w:rPr>
      </w:pPr>
      <w:r>
        <w:rPr>
          <w:rFonts w:eastAsia="Times New Roman"/>
        </w:rPr>
        <w:t>Requirements</w:t>
      </w:r>
    </w:p>
    <w:p w14:paraId="6926973D" w14:textId="4E19644F" w:rsidR="003D2D72" w:rsidRDefault="00754958" w:rsidP="003D2D72">
      <w:r>
        <w:t xml:space="preserve">This task will consider wider sector </w:t>
      </w:r>
      <w:r w:rsidR="001610D2">
        <w:t>API</w:t>
      </w:r>
      <w:r>
        <w:t xml:space="preserve"> strategies</w:t>
      </w:r>
      <w:r w:rsidR="001610D2">
        <w:t>, industry leading practices, observations and lessons from Robot Dog Olympic Hackathon event and current architectural approach to RAS capability in Defence to make recommendations and potential call for action in adopting an API framework across its RAS capabilities.</w:t>
      </w:r>
    </w:p>
    <w:p w14:paraId="700C128D" w14:textId="348663E6" w:rsidR="003D2D72" w:rsidRDefault="003D2D72" w:rsidP="003D2D72">
      <w:pPr>
        <w:pStyle w:val="Heading1"/>
      </w:pPr>
      <w:r>
        <w:t>Task</w:t>
      </w:r>
    </w:p>
    <w:p w14:paraId="22B33271" w14:textId="75ACE3D1" w:rsidR="00D26706" w:rsidRPr="00D26706" w:rsidRDefault="00D26706" w:rsidP="00D26706">
      <w:r>
        <w:t xml:space="preserve">Over a 12- </w:t>
      </w:r>
      <w:proofErr w:type="gramStart"/>
      <w:r>
        <w:t>16 week</w:t>
      </w:r>
      <w:proofErr w:type="gramEnd"/>
      <w:r>
        <w:t xml:space="preserve"> period the task team will undertake the following:</w:t>
      </w:r>
    </w:p>
    <w:p w14:paraId="35668A13" w14:textId="69490B55" w:rsidR="00D26706" w:rsidRPr="00D26706" w:rsidRDefault="00D26706" w:rsidP="00D26706">
      <w:pPr>
        <w:pStyle w:val="ListParagraph"/>
        <w:numPr>
          <w:ilvl w:val="0"/>
          <w:numId w:val="13"/>
        </w:numPr>
      </w:pPr>
      <w:r>
        <w:t xml:space="preserve">Scope and Bound Defence RAS API </w:t>
      </w:r>
      <w:r w:rsidR="00DF30B8">
        <w:t xml:space="preserve">vision and </w:t>
      </w:r>
      <w:r>
        <w:t>challenge</w:t>
      </w:r>
    </w:p>
    <w:p w14:paraId="04FD86E9" w14:textId="32315279" w:rsidR="009C39E6" w:rsidRPr="00D26706" w:rsidRDefault="00D26706" w:rsidP="00D26706">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Conduct a cross sector API l</w:t>
      </w:r>
      <w:r w:rsidRPr="00D26706">
        <w:rPr>
          <w:rFonts w:ascii="Calibri" w:eastAsia="Times New Roman" w:hAnsi="Calibri" w:cs="Calibri"/>
          <w:color w:val="000000"/>
        </w:rPr>
        <w:t xml:space="preserve">iterature </w:t>
      </w:r>
      <w:r>
        <w:rPr>
          <w:rFonts w:ascii="Calibri" w:eastAsia="Times New Roman" w:hAnsi="Calibri" w:cs="Calibri"/>
          <w:color w:val="000000"/>
        </w:rPr>
        <w:t>t</w:t>
      </w:r>
      <w:r w:rsidRPr="00D26706">
        <w:rPr>
          <w:rFonts w:ascii="Calibri" w:eastAsia="Times New Roman" w:hAnsi="Calibri" w:cs="Calibri"/>
          <w:color w:val="000000"/>
        </w:rPr>
        <w:t xml:space="preserve">rawl and </w:t>
      </w:r>
      <w:r>
        <w:rPr>
          <w:rFonts w:ascii="Calibri" w:eastAsia="Times New Roman" w:hAnsi="Calibri" w:cs="Calibri"/>
          <w:color w:val="000000"/>
        </w:rPr>
        <w:t>d</w:t>
      </w:r>
      <w:r w:rsidRPr="00D26706">
        <w:rPr>
          <w:rFonts w:ascii="Calibri" w:eastAsia="Times New Roman" w:hAnsi="Calibri" w:cs="Calibri"/>
          <w:color w:val="000000"/>
        </w:rPr>
        <w:t xml:space="preserve">ocument </w:t>
      </w:r>
      <w:r>
        <w:rPr>
          <w:rFonts w:ascii="Calibri" w:eastAsia="Times New Roman" w:hAnsi="Calibri" w:cs="Calibri"/>
          <w:color w:val="000000"/>
        </w:rPr>
        <w:t>r</w:t>
      </w:r>
      <w:r w:rsidRPr="00D26706">
        <w:rPr>
          <w:rFonts w:ascii="Calibri" w:eastAsia="Times New Roman" w:hAnsi="Calibri" w:cs="Calibri"/>
          <w:color w:val="000000"/>
        </w:rPr>
        <w:t>eview</w:t>
      </w:r>
    </w:p>
    <w:p w14:paraId="513F686C" w14:textId="3641E940" w:rsidR="00D26706" w:rsidRPr="00D26706" w:rsidRDefault="00D26706" w:rsidP="00D26706">
      <w:pPr>
        <w:pStyle w:val="ListParagraph"/>
        <w:numPr>
          <w:ilvl w:val="0"/>
          <w:numId w:val="13"/>
        </w:numPr>
        <w:rPr>
          <w:rFonts w:ascii="Calibri" w:eastAsia="Times New Roman" w:hAnsi="Calibri" w:cs="Calibri"/>
          <w:color w:val="000000"/>
        </w:rPr>
      </w:pPr>
      <w:r w:rsidRPr="00D26706">
        <w:rPr>
          <w:rFonts w:ascii="Calibri" w:eastAsia="Times New Roman" w:hAnsi="Calibri" w:cs="Calibri"/>
          <w:color w:val="000000"/>
        </w:rPr>
        <w:lastRenderedPageBreak/>
        <w:t xml:space="preserve">Establish </w:t>
      </w:r>
      <w:r>
        <w:rPr>
          <w:rFonts w:ascii="Calibri" w:eastAsia="Times New Roman" w:hAnsi="Calibri" w:cs="Calibri"/>
          <w:color w:val="000000"/>
        </w:rPr>
        <w:t xml:space="preserve">an </w:t>
      </w:r>
      <w:r w:rsidRPr="00D26706">
        <w:rPr>
          <w:rFonts w:ascii="Calibri" w:eastAsia="Times New Roman" w:hAnsi="Calibri" w:cs="Calibri"/>
          <w:color w:val="000000"/>
        </w:rPr>
        <w:t>API strategy and framework good practice</w:t>
      </w:r>
    </w:p>
    <w:p w14:paraId="5F280503" w14:textId="622790AE" w:rsidR="00D26706" w:rsidRPr="00D26706" w:rsidRDefault="00D26706" w:rsidP="00D26706">
      <w:pPr>
        <w:pStyle w:val="ListParagraph"/>
        <w:numPr>
          <w:ilvl w:val="0"/>
          <w:numId w:val="13"/>
        </w:numPr>
        <w:rPr>
          <w:rFonts w:ascii="Calibri" w:eastAsia="Times New Roman" w:hAnsi="Calibri" w:cs="Calibri"/>
          <w:color w:val="000000"/>
        </w:rPr>
      </w:pPr>
      <w:r w:rsidRPr="00D26706">
        <w:rPr>
          <w:rFonts w:ascii="Calibri" w:eastAsia="Times New Roman" w:hAnsi="Calibri" w:cs="Calibri"/>
          <w:color w:val="000000"/>
        </w:rPr>
        <w:t xml:space="preserve">Map and </w:t>
      </w:r>
      <w:r>
        <w:rPr>
          <w:rFonts w:ascii="Calibri" w:eastAsia="Times New Roman" w:hAnsi="Calibri" w:cs="Calibri"/>
          <w:color w:val="000000"/>
        </w:rPr>
        <w:t>g</w:t>
      </w:r>
      <w:r w:rsidRPr="00D26706">
        <w:rPr>
          <w:rFonts w:ascii="Calibri" w:eastAsia="Times New Roman" w:hAnsi="Calibri" w:cs="Calibri"/>
          <w:color w:val="000000"/>
        </w:rPr>
        <w:t xml:space="preserve">ap </w:t>
      </w:r>
      <w:r>
        <w:rPr>
          <w:rFonts w:ascii="Calibri" w:eastAsia="Times New Roman" w:hAnsi="Calibri" w:cs="Calibri"/>
          <w:color w:val="000000"/>
        </w:rPr>
        <w:t>against Defence RAS challenge space</w:t>
      </w:r>
    </w:p>
    <w:p w14:paraId="00CBBDDC" w14:textId="03224304" w:rsidR="00D26706" w:rsidRPr="00DF30B8" w:rsidRDefault="00D26706" w:rsidP="00014796">
      <w:pPr>
        <w:pStyle w:val="ListParagraph"/>
        <w:numPr>
          <w:ilvl w:val="0"/>
          <w:numId w:val="13"/>
        </w:numPr>
        <w:rPr>
          <w:rFonts w:ascii="Calibri" w:eastAsia="Times New Roman" w:hAnsi="Calibri" w:cs="Calibri"/>
          <w:color w:val="000000"/>
        </w:rPr>
      </w:pPr>
      <w:r w:rsidRPr="00D26706">
        <w:rPr>
          <w:rFonts w:ascii="Calibri" w:eastAsia="Times New Roman" w:hAnsi="Calibri" w:cs="Calibri"/>
          <w:color w:val="000000"/>
        </w:rPr>
        <w:t xml:space="preserve">Document findings including </w:t>
      </w:r>
      <w:r w:rsidR="00DF30B8" w:rsidRPr="00D26706">
        <w:rPr>
          <w:rFonts w:ascii="Calibri" w:eastAsia="Times New Roman" w:hAnsi="Calibri" w:cs="Calibri"/>
          <w:color w:val="000000"/>
        </w:rPr>
        <w:t>conc</w:t>
      </w:r>
      <w:r w:rsidR="00DF30B8">
        <w:rPr>
          <w:rFonts w:ascii="Calibri" w:eastAsia="Times New Roman" w:hAnsi="Calibri" w:cs="Calibri"/>
          <w:color w:val="000000"/>
        </w:rPr>
        <w:t>l</w:t>
      </w:r>
      <w:r w:rsidR="00DF30B8" w:rsidRPr="00D26706">
        <w:rPr>
          <w:rFonts w:ascii="Calibri" w:eastAsia="Times New Roman" w:hAnsi="Calibri" w:cs="Calibri"/>
          <w:color w:val="000000"/>
        </w:rPr>
        <w:t>usions</w:t>
      </w:r>
      <w:r w:rsidRPr="00D26706">
        <w:rPr>
          <w:rFonts w:ascii="Calibri" w:eastAsia="Times New Roman" w:hAnsi="Calibri" w:cs="Calibri"/>
          <w:color w:val="000000"/>
        </w:rPr>
        <w:t xml:space="preserve">, </w:t>
      </w:r>
      <w:r w:rsidR="00B140C6" w:rsidRPr="00D26706">
        <w:rPr>
          <w:rFonts w:ascii="Calibri" w:eastAsia="Times New Roman" w:hAnsi="Calibri" w:cs="Calibri"/>
          <w:color w:val="000000"/>
        </w:rPr>
        <w:t>recommendations,</w:t>
      </w:r>
      <w:r w:rsidRPr="00D26706">
        <w:rPr>
          <w:rFonts w:ascii="Calibri" w:eastAsia="Times New Roman" w:hAnsi="Calibri" w:cs="Calibri"/>
          <w:color w:val="000000"/>
        </w:rPr>
        <w:t xml:space="preserve"> and call to action</w:t>
      </w:r>
    </w:p>
    <w:p w14:paraId="14C57280" w14:textId="3265EF9D" w:rsidR="003D2D72" w:rsidRDefault="003D2D72" w:rsidP="003D2D72">
      <w:pPr>
        <w:pStyle w:val="Heading1"/>
        <w:rPr>
          <w:rFonts w:eastAsia="Times New Roman"/>
        </w:rPr>
      </w:pPr>
      <w:r>
        <w:rPr>
          <w:rFonts w:eastAsia="Times New Roman"/>
        </w:rPr>
        <w:t>Output</w:t>
      </w:r>
    </w:p>
    <w:p w14:paraId="205AB632" w14:textId="77777777" w:rsidR="00DF30B8" w:rsidRDefault="00876612" w:rsidP="00014796">
      <w:pPr>
        <w:rPr>
          <w:rFonts w:ascii="Calibri" w:eastAsia="Times New Roman" w:hAnsi="Calibri" w:cs="Calibri"/>
          <w:color w:val="000000"/>
          <w:szCs w:val="22"/>
          <w:lang w:eastAsia="en-GB"/>
        </w:rPr>
      </w:pPr>
      <w:r w:rsidRPr="00AB72E5">
        <w:rPr>
          <w:rFonts w:ascii="Calibri" w:eastAsia="Times New Roman" w:hAnsi="Calibri" w:cs="Calibri"/>
          <w:color w:val="000000"/>
          <w:szCs w:val="22"/>
          <w:lang w:eastAsia="en-GB"/>
        </w:rPr>
        <w:t xml:space="preserve">The paper will describe the defence challenge, provide examples of API practices across </w:t>
      </w:r>
      <w:proofErr w:type="gramStart"/>
      <w:r w:rsidRPr="00AB72E5">
        <w:rPr>
          <w:rFonts w:ascii="Calibri" w:eastAsia="Times New Roman" w:hAnsi="Calibri" w:cs="Calibri"/>
          <w:color w:val="000000"/>
          <w:szCs w:val="22"/>
          <w:lang w:eastAsia="en-GB"/>
        </w:rPr>
        <w:t>sectors</w:t>
      </w:r>
      <w:proofErr w:type="gramEnd"/>
      <w:r w:rsidRPr="00AB72E5">
        <w:rPr>
          <w:rFonts w:ascii="Calibri" w:eastAsia="Times New Roman" w:hAnsi="Calibri" w:cs="Calibri"/>
          <w:color w:val="000000"/>
          <w:szCs w:val="22"/>
          <w:lang w:eastAsia="en-GB"/>
        </w:rPr>
        <w:t xml:space="preserve"> and make recommendations for how Def</w:t>
      </w:r>
      <w:r w:rsidR="00DF30B8">
        <w:rPr>
          <w:rFonts w:ascii="Calibri" w:eastAsia="Times New Roman" w:hAnsi="Calibri" w:cs="Calibri"/>
          <w:color w:val="000000"/>
          <w:szCs w:val="22"/>
          <w:lang w:eastAsia="en-GB"/>
        </w:rPr>
        <w:t xml:space="preserve">ence API strategy and development framework </w:t>
      </w:r>
      <w:r w:rsidRPr="00AB72E5">
        <w:rPr>
          <w:rFonts w:ascii="Calibri" w:eastAsia="Times New Roman" w:hAnsi="Calibri" w:cs="Calibri"/>
          <w:color w:val="000000"/>
          <w:szCs w:val="22"/>
          <w:lang w:eastAsia="en-GB"/>
        </w:rPr>
        <w:t xml:space="preserve">could </w:t>
      </w:r>
      <w:r w:rsidR="00DF30B8">
        <w:rPr>
          <w:rFonts w:ascii="Calibri" w:eastAsia="Times New Roman" w:hAnsi="Calibri" w:cs="Calibri"/>
          <w:color w:val="000000"/>
          <w:szCs w:val="22"/>
          <w:lang w:eastAsia="en-GB"/>
        </w:rPr>
        <w:t>accelerate RAS:</w:t>
      </w:r>
    </w:p>
    <w:p w14:paraId="25BAC0D7" w14:textId="0CA5C7E8" w:rsidR="00DF30B8" w:rsidRPr="00DF30B8" w:rsidRDefault="00DF30B8" w:rsidP="00DF30B8">
      <w:pPr>
        <w:pStyle w:val="ListParagraph"/>
        <w:numPr>
          <w:ilvl w:val="0"/>
          <w:numId w:val="14"/>
        </w:numPr>
        <w:rPr>
          <w:rFonts w:ascii="Calibri" w:eastAsia="Times New Roman" w:hAnsi="Calibri" w:cs="Calibri"/>
          <w:color w:val="000000"/>
          <w:szCs w:val="22"/>
          <w:lang w:eastAsia="en-GB"/>
        </w:rPr>
      </w:pPr>
      <w:r w:rsidRPr="00DF30B8">
        <w:rPr>
          <w:rFonts w:ascii="Calibri" w:eastAsia="Times New Roman" w:hAnsi="Calibri" w:cs="Calibri"/>
          <w:color w:val="000000"/>
          <w:szCs w:val="22"/>
          <w:lang w:eastAsia="en-GB"/>
        </w:rPr>
        <w:t>Accelerating Capability Development</w:t>
      </w:r>
    </w:p>
    <w:p w14:paraId="35F6ED42" w14:textId="39E5E681" w:rsidR="00DF30B8" w:rsidRPr="00DF30B8" w:rsidRDefault="00DF30B8" w:rsidP="00DF30B8">
      <w:pPr>
        <w:pStyle w:val="ListParagraph"/>
        <w:numPr>
          <w:ilvl w:val="0"/>
          <w:numId w:val="14"/>
        </w:numPr>
        <w:rPr>
          <w:rFonts w:ascii="Calibri" w:eastAsia="Times New Roman" w:hAnsi="Calibri" w:cs="Calibri"/>
          <w:color w:val="000000"/>
          <w:szCs w:val="22"/>
          <w:lang w:eastAsia="en-GB"/>
        </w:rPr>
      </w:pPr>
      <w:r w:rsidRPr="00DF30B8">
        <w:rPr>
          <w:rFonts w:ascii="Calibri" w:eastAsia="Times New Roman" w:hAnsi="Calibri" w:cs="Calibri"/>
          <w:color w:val="000000"/>
          <w:szCs w:val="22"/>
          <w:lang w:eastAsia="en-GB"/>
        </w:rPr>
        <w:t>Enabling Interoperability</w:t>
      </w:r>
    </w:p>
    <w:p w14:paraId="4FA72E5F" w14:textId="41911453" w:rsidR="00DF30B8" w:rsidRPr="00DF30B8" w:rsidRDefault="00DF30B8" w:rsidP="00DF30B8">
      <w:pPr>
        <w:pStyle w:val="ListParagraph"/>
        <w:numPr>
          <w:ilvl w:val="0"/>
          <w:numId w:val="14"/>
        </w:numPr>
        <w:rPr>
          <w:rFonts w:ascii="Calibri" w:eastAsia="Times New Roman" w:hAnsi="Calibri" w:cs="Calibri"/>
          <w:color w:val="000000"/>
          <w:szCs w:val="22"/>
          <w:lang w:eastAsia="en-GB"/>
        </w:rPr>
      </w:pPr>
      <w:r w:rsidRPr="00DF30B8">
        <w:rPr>
          <w:rFonts w:ascii="Calibri" w:eastAsia="Times New Roman" w:hAnsi="Calibri" w:cs="Calibri"/>
          <w:color w:val="000000"/>
          <w:szCs w:val="22"/>
          <w:lang w:eastAsia="en-GB"/>
        </w:rPr>
        <w:t>Assure openness and modularity</w:t>
      </w:r>
    </w:p>
    <w:p w14:paraId="7816B7DB" w14:textId="2338AAF4" w:rsidR="00DF30B8" w:rsidRPr="00DF30B8" w:rsidRDefault="00DF30B8" w:rsidP="00DF30B8">
      <w:pPr>
        <w:pStyle w:val="ListParagraph"/>
        <w:numPr>
          <w:ilvl w:val="0"/>
          <w:numId w:val="14"/>
        </w:numPr>
        <w:rPr>
          <w:rFonts w:ascii="Calibri" w:eastAsia="Times New Roman" w:hAnsi="Calibri" w:cs="Calibri"/>
          <w:color w:val="000000"/>
          <w:szCs w:val="22"/>
          <w:lang w:eastAsia="en-GB"/>
        </w:rPr>
      </w:pPr>
      <w:r w:rsidRPr="00DF30B8">
        <w:rPr>
          <w:rFonts w:ascii="Calibri" w:eastAsia="Times New Roman" w:hAnsi="Calibri" w:cs="Calibri"/>
          <w:color w:val="000000"/>
          <w:szCs w:val="22"/>
          <w:lang w:eastAsia="en-GB"/>
        </w:rPr>
        <w:t>Create conditions for Agile Development Operations</w:t>
      </w:r>
    </w:p>
    <w:p w14:paraId="3B9210E4" w14:textId="74EC8716" w:rsidR="009C39E6" w:rsidRPr="00DF30B8" w:rsidRDefault="00DF30B8" w:rsidP="00DF30B8">
      <w:pPr>
        <w:pStyle w:val="ListParagraph"/>
        <w:numPr>
          <w:ilvl w:val="0"/>
          <w:numId w:val="14"/>
        </w:numPr>
        <w:rPr>
          <w:rFonts w:ascii="Calibri" w:eastAsia="Times New Roman" w:hAnsi="Calibri" w:cs="Calibri"/>
          <w:color w:val="000000"/>
          <w:sz w:val="24"/>
          <w:lang w:eastAsia="en-GB"/>
        </w:rPr>
      </w:pPr>
      <w:r w:rsidRPr="00DF30B8">
        <w:rPr>
          <w:rFonts w:ascii="Calibri" w:eastAsia="Times New Roman" w:hAnsi="Calibri" w:cs="Calibri"/>
          <w:color w:val="000000"/>
          <w:szCs w:val="22"/>
          <w:lang w:eastAsia="en-GB"/>
        </w:rPr>
        <w:t>Set standards for information exchange requirements and application interfaces</w:t>
      </w:r>
      <w:r w:rsidR="00876612" w:rsidRPr="00DF30B8">
        <w:rPr>
          <w:rFonts w:ascii="Calibri" w:eastAsia="Times New Roman" w:hAnsi="Calibri" w:cs="Calibri"/>
          <w:color w:val="000000"/>
          <w:szCs w:val="22"/>
          <w:lang w:eastAsia="en-GB"/>
        </w:rPr>
        <w:t>.</w:t>
      </w:r>
    </w:p>
    <w:p w14:paraId="40B42A4A" w14:textId="39CE00D1" w:rsidR="00016AD7" w:rsidRDefault="00016AD7" w:rsidP="009C2A93">
      <w:pPr>
        <w:pStyle w:val="Heading1"/>
        <w:rPr>
          <w:rFonts w:eastAsia="Times New Roman"/>
        </w:rPr>
      </w:pPr>
      <w:r w:rsidRPr="00016AD7">
        <w:rPr>
          <w:rFonts w:eastAsia="Times New Roman"/>
        </w:rPr>
        <w:t>Task Group</w:t>
      </w:r>
    </w:p>
    <w:p w14:paraId="2F022519" w14:textId="5F9A4DEE" w:rsidR="00D169EB" w:rsidRPr="00D169EB" w:rsidRDefault="00D169EB" w:rsidP="00D169EB">
      <w:pPr>
        <w:rPr>
          <w:rFonts w:ascii="Calibri" w:eastAsia="Times New Roman" w:hAnsi="Calibri" w:cs="Calibri"/>
          <w:color w:val="000000"/>
        </w:rPr>
      </w:pPr>
      <w:r w:rsidRPr="00014796">
        <w:rPr>
          <w:rFonts w:ascii="Calibri" w:eastAsia="Times New Roman" w:hAnsi="Calibri" w:cs="Calibri"/>
          <w:color w:val="000000"/>
        </w:rPr>
        <w:t xml:space="preserve">This </w:t>
      </w:r>
      <w:r>
        <w:rPr>
          <w:rFonts w:ascii="Calibri" w:eastAsia="Times New Roman" w:hAnsi="Calibri" w:cs="Calibri"/>
          <w:color w:val="000000"/>
        </w:rPr>
        <w:t>is</w:t>
      </w:r>
      <w:r w:rsidRPr="00014796">
        <w:rPr>
          <w:rFonts w:ascii="Calibri" w:eastAsia="Times New Roman" w:hAnsi="Calibri" w:cs="Calibri"/>
          <w:color w:val="000000"/>
        </w:rPr>
        <w:t xml:space="preserve"> </w:t>
      </w:r>
      <w:r>
        <w:rPr>
          <w:rFonts w:ascii="Calibri" w:eastAsia="Times New Roman" w:hAnsi="Calibri" w:cs="Calibri"/>
          <w:color w:val="000000"/>
        </w:rPr>
        <w:t xml:space="preserve">a </w:t>
      </w:r>
      <w:r w:rsidRPr="00014796">
        <w:rPr>
          <w:rFonts w:ascii="Calibri" w:eastAsia="Times New Roman" w:hAnsi="Calibri" w:cs="Calibri"/>
          <w:color w:val="000000"/>
        </w:rPr>
        <w:t>join</w:t>
      </w:r>
      <w:r w:rsidR="00D84A59">
        <w:rPr>
          <w:rFonts w:ascii="Calibri" w:eastAsia="Times New Roman" w:hAnsi="Calibri" w:cs="Calibri"/>
          <w:color w:val="000000"/>
        </w:rPr>
        <w:t>t</w:t>
      </w:r>
      <w:r w:rsidRPr="00014796">
        <w:rPr>
          <w:rFonts w:ascii="Calibri" w:eastAsia="Times New Roman" w:hAnsi="Calibri" w:cs="Calibri"/>
          <w:color w:val="000000"/>
        </w:rPr>
        <w:t xml:space="preserve"> activity between MOD &amp; Industry facilitated by </w:t>
      </w:r>
      <w:proofErr w:type="spellStart"/>
      <w:r w:rsidRPr="00014796">
        <w:rPr>
          <w:rFonts w:ascii="Calibri" w:eastAsia="Times New Roman" w:hAnsi="Calibri" w:cs="Calibri"/>
          <w:color w:val="000000"/>
        </w:rPr>
        <w:t>TDInfo</w:t>
      </w:r>
      <w:proofErr w:type="spellEnd"/>
      <w:r w:rsidRPr="00014796">
        <w:rPr>
          <w:rFonts w:ascii="Calibri" w:eastAsia="Times New Roman" w:hAnsi="Calibri" w:cs="Calibri"/>
          <w:color w:val="000000"/>
        </w:rPr>
        <w:t>.</w:t>
      </w:r>
    </w:p>
    <w:p w14:paraId="66CDBF15" w14:textId="4D700CBE" w:rsidR="00DF30B8" w:rsidRDefault="005E63FF" w:rsidP="0067340A">
      <w:pPr>
        <w:rPr>
          <w:rFonts w:ascii="Calibri" w:eastAsia="Times New Roman" w:hAnsi="Calibri" w:cs="Calibri"/>
          <w:color w:val="000000"/>
        </w:rPr>
      </w:pPr>
      <w:r>
        <w:rPr>
          <w:rFonts w:ascii="Calibri" w:eastAsia="Times New Roman" w:hAnsi="Calibri" w:cs="Calibri"/>
          <w:color w:val="000000"/>
        </w:rPr>
        <w:t>To be successful this task re</w:t>
      </w:r>
      <w:r w:rsidR="00D169EB">
        <w:rPr>
          <w:rFonts w:ascii="Calibri" w:eastAsia="Times New Roman" w:hAnsi="Calibri" w:cs="Calibri"/>
          <w:color w:val="000000"/>
        </w:rPr>
        <w:t>q</w:t>
      </w:r>
      <w:r>
        <w:rPr>
          <w:rFonts w:ascii="Calibri" w:eastAsia="Times New Roman" w:hAnsi="Calibri" w:cs="Calibri"/>
          <w:color w:val="000000"/>
        </w:rPr>
        <w:t>uires a</w:t>
      </w:r>
      <w:r w:rsidR="00D169EB">
        <w:rPr>
          <w:rFonts w:ascii="Calibri" w:eastAsia="Times New Roman" w:hAnsi="Calibri" w:cs="Calibri"/>
          <w:color w:val="000000"/>
        </w:rPr>
        <w:t xml:space="preserve"> </w:t>
      </w:r>
      <w:r>
        <w:rPr>
          <w:rFonts w:ascii="Calibri" w:eastAsia="Times New Roman" w:hAnsi="Calibri" w:cs="Calibri"/>
          <w:color w:val="000000"/>
        </w:rPr>
        <w:t>mix of experience and background</w:t>
      </w:r>
      <w:r w:rsidR="0067340A">
        <w:rPr>
          <w:rFonts w:ascii="Calibri" w:eastAsia="Times New Roman" w:hAnsi="Calibri" w:cs="Calibri"/>
          <w:color w:val="000000"/>
        </w:rPr>
        <w:t xml:space="preserve"> and people from the </w:t>
      </w:r>
      <w:r w:rsidR="00DF30B8">
        <w:rPr>
          <w:rFonts w:ascii="Calibri" w:eastAsia="Times New Roman" w:hAnsi="Calibri" w:cs="Calibri"/>
          <w:color w:val="000000"/>
        </w:rPr>
        <w:t>following organisations have already expressed interest in supporting:</w:t>
      </w:r>
    </w:p>
    <w:p w14:paraId="60C2AB8E" w14:textId="1899E874" w:rsidR="00B140C6" w:rsidRDefault="00B140C6" w:rsidP="0067340A">
      <w:pPr>
        <w:pStyle w:val="ListParagraph"/>
        <w:numPr>
          <w:ilvl w:val="0"/>
          <w:numId w:val="15"/>
        </w:numPr>
        <w:rPr>
          <w:rFonts w:ascii="Calibri" w:eastAsia="Times New Roman" w:hAnsi="Calibri" w:cs="Calibri"/>
          <w:color w:val="000000"/>
        </w:rPr>
      </w:pPr>
      <w:r>
        <w:rPr>
          <w:rFonts w:ascii="Calibri" w:eastAsia="Times New Roman" w:hAnsi="Calibri" w:cs="Calibri"/>
          <w:color w:val="000000"/>
        </w:rPr>
        <w:t>Babcock</w:t>
      </w:r>
    </w:p>
    <w:p w14:paraId="3449A3B2" w14:textId="3EA5267F" w:rsidR="00DF30B8" w:rsidRPr="0067340A" w:rsidRDefault="0067340A" w:rsidP="0067340A">
      <w:pPr>
        <w:pStyle w:val="ListParagraph"/>
        <w:numPr>
          <w:ilvl w:val="0"/>
          <w:numId w:val="15"/>
        </w:numPr>
        <w:rPr>
          <w:rFonts w:ascii="Calibri" w:eastAsia="Times New Roman" w:hAnsi="Calibri" w:cs="Calibri"/>
          <w:color w:val="000000"/>
        </w:rPr>
      </w:pPr>
      <w:r w:rsidRPr="0067340A">
        <w:rPr>
          <w:rFonts w:ascii="Calibri" w:eastAsia="Times New Roman" w:hAnsi="Calibri" w:cs="Calibri"/>
          <w:color w:val="000000"/>
        </w:rPr>
        <w:t>D2IQ</w:t>
      </w:r>
    </w:p>
    <w:p w14:paraId="18B8BD5A" w14:textId="24190000" w:rsidR="0067340A" w:rsidRDefault="0067340A" w:rsidP="0067340A">
      <w:pPr>
        <w:pStyle w:val="ListParagraph"/>
        <w:numPr>
          <w:ilvl w:val="0"/>
          <w:numId w:val="15"/>
        </w:numPr>
        <w:rPr>
          <w:rFonts w:ascii="Calibri" w:eastAsia="Times New Roman" w:hAnsi="Calibri" w:cs="Calibri"/>
          <w:color w:val="000000"/>
        </w:rPr>
      </w:pPr>
      <w:r>
        <w:rPr>
          <w:rFonts w:ascii="Calibri" w:eastAsia="Times New Roman" w:hAnsi="Calibri" w:cs="Calibri"/>
          <w:color w:val="000000"/>
        </w:rPr>
        <w:t>Fujitsu</w:t>
      </w:r>
    </w:p>
    <w:p w14:paraId="4DFFF054" w14:textId="5EA5C663" w:rsidR="0067340A" w:rsidRPr="0067340A" w:rsidRDefault="0067340A" w:rsidP="0067340A">
      <w:pPr>
        <w:pStyle w:val="ListParagraph"/>
        <w:numPr>
          <w:ilvl w:val="0"/>
          <w:numId w:val="15"/>
        </w:numPr>
        <w:rPr>
          <w:rFonts w:ascii="Calibri" w:eastAsia="Times New Roman" w:hAnsi="Calibri" w:cs="Calibri"/>
          <w:color w:val="000000"/>
        </w:rPr>
      </w:pPr>
      <w:r w:rsidRPr="0067340A">
        <w:rPr>
          <w:rFonts w:ascii="Calibri" w:eastAsia="Times New Roman" w:hAnsi="Calibri" w:cs="Calibri"/>
          <w:color w:val="000000"/>
        </w:rPr>
        <w:t>Google</w:t>
      </w:r>
    </w:p>
    <w:p w14:paraId="674770A4" w14:textId="6E21B5CC" w:rsidR="0067340A" w:rsidRDefault="0067340A" w:rsidP="0067340A">
      <w:pPr>
        <w:pStyle w:val="ListParagraph"/>
        <w:numPr>
          <w:ilvl w:val="0"/>
          <w:numId w:val="15"/>
        </w:numPr>
        <w:rPr>
          <w:rFonts w:ascii="Calibri" w:eastAsia="Times New Roman" w:hAnsi="Calibri" w:cs="Calibri"/>
          <w:color w:val="000000"/>
        </w:rPr>
      </w:pPr>
      <w:r w:rsidRPr="0067340A">
        <w:rPr>
          <w:rFonts w:ascii="Calibri" w:eastAsia="Times New Roman" w:hAnsi="Calibri" w:cs="Calibri"/>
          <w:color w:val="000000"/>
        </w:rPr>
        <w:t>IBM</w:t>
      </w:r>
    </w:p>
    <w:p w14:paraId="1E483CFC" w14:textId="710E69A0" w:rsidR="0067340A" w:rsidRPr="0067340A" w:rsidRDefault="0067340A" w:rsidP="0067340A">
      <w:pPr>
        <w:pStyle w:val="ListParagraph"/>
        <w:numPr>
          <w:ilvl w:val="0"/>
          <w:numId w:val="15"/>
        </w:numPr>
        <w:rPr>
          <w:rFonts w:ascii="Calibri" w:eastAsia="Times New Roman" w:hAnsi="Calibri" w:cs="Calibri"/>
          <w:color w:val="000000"/>
        </w:rPr>
      </w:pPr>
      <w:r>
        <w:rPr>
          <w:rFonts w:ascii="Calibri" w:eastAsia="Times New Roman" w:hAnsi="Calibri" w:cs="Calibri"/>
          <w:color w:val="000000"/>
        </w:rPr>
        <w:t>KBR</w:t>
      </w:r>
    </w:p>
    <w:p w14:paraId="3F4C6E73" w14:textId="5B78CF9C" w:rsidR="0067340A" w:rsidRPr="0067340A" w:rsidRDefault="0067340A" w:rsidP="0067340A">
      <w:pPr>
        <w:pStyle w:val="ListParagraph"/>
        <w:numPr>
          <w:ilvl w:val="0"/>
          <w:numId w:val="15"/>
        </w:numPr>
        <w:rPr>
          <w:rFonts w:ascii="Calibri" w:eastAsia="Times New Roman" w:hAnsi="Calibri" w:cs="Calibri"/>
          <w:color w:val="000000"/>
        </w:rPr>
      </w:pPr>
      <w:proofErr w:type="spellStart"/>
      <w:r w:rsidRPr="0067340A">
        <w:rPr>
          <w:rFonts w:ascii="Calibri" w:eastAsia="Times New Roman" w:hAnsi="Calibri" w:cs="Calibri"/>
          <w:color w:val="000000"/>
        </w:rPr>
        <w:t>Mulesoft</w:t>
      </w:r>
      <w:proofErr w:type="spellEnd"/>
    </w:p>
    <w:p w14:paraId="2A079C8E" w14:textId="311BF179" w:rsidR="00EC6150" w:rsidRPr="0067340A" w:rsidRDefault="0067340A" w:rsidP="00DF30B8">
      <w:pPr>
        <w:pStyle w:val="ListParagraph"/>
        <w:numPr>
          <w:ilvl w:val="0"/>
          <w:numId w:val="15"/>
        </w:numPr>
        <w:rPr>
          <w:rFonts w:ascii="Calibri" w:eastAsia="Times New Roman" w:hAnsi="Calibri" w:cs="Calibri"/>
          <w:color w:val="000000"/>
        </w:rPr>
      </w:pPr>
      <w:r w:rsidRPr="0067340A">
        <w:rPr>
          <w:rFonts w:ascii="Calibri" w:eastAsia="Times New Roman" w:hAnsi="Calibri" w:cs="Calibri"/>
          <w:color w:val="000000"/>
        </w:rPr>
        <w:t>Salesforce</w:t>
      </w:r>
    </w:p>
    <w:p w14:paraId="66CFAD95" w14:textId="50663322" w:rsidR="00D169EB" w:rsidRPr="00D169EB" w:rsidRDefault="00D169EB" w:rsidP="00D169EB">
      <w:pPr>
        <w:pStyle w:val="Heading1"/>
        <w:rPr>
          <w:rFonts w:eastAsia="Times New Roman"/>
        </w:rPr>
      </w:pPr>
      <w:r w:rsidRPr="00016AD7">
        <w:rPr>
          <w:rFonts w:eastAsia="Times New Roman"/>
        </w:rPr>
        <w:t>Task Durati</w:t>
      </w:r>
      <w:r>
        <w:rPr>
          <w:rFonts w:eastAsia="Times New Roman"/>
        </w:rPr>
        <w:t>o</w:t>
      </w:r>
      <w:r w:rsidRPr="00016AD7">
        <w:rPr>
          <w:rFonts w:eastAsia="Times New Roman"/>
        </w:rPr>
        <w:t>n</w:t>
      </w:r>
    </w:p>
    <w:p w14:paraId="48431415" w14:textId="4BA74515" w:rsidR="00D169EB" w:rsidRDefault="00D169EB" w:rsidP="00D169EB">
      <w:pPr>
        <w:rPr>
          <w:rFonts w:ascii="Calibri" w:eastAsia="Times New Roman" w:hAnsi="Calibri" w:cs="Calibri"/>
          <w:color w:val="000000"/>
        </w:rPr>
      </w:pPr>
      <w:r w:rsidRPr="00014796">
        <w:rPr>
          <w:rFonts w:ascii="Calibri" w:eastAsia="Times New Roman" w:hAnsi="Calibri" w:cs="Calibri"/>
          <w:color w:val="000000"/>
        </w:rPr>
        <w:t>Task would run from Ma</w:t>
      </w:r>
      <w:r w:rsidR="0067340A">
        <w:rPr>
          <w:rFonts w:ascii="Calibri" w:eastAsia="Times New Roman" w:hAnsi="Calibri" w:cs="Calibri"/>
          <w:color w:val="000000"/>
        </w:rPr>
        <w:t>y</w:t>
      </w:r>
      <w:r w:rsidRPr="00014796">
        <w:rPr>
          <w:rFonts w:ascii="Calibri" w:eastAsia="Times New Roman" w:hAnsi="Calibri" w:cs="Calibri"/>
          <w:color w:val="000000"/>
        </w:rPr>
        <w:t xml:space="preserve"> 22 to </w:t>
      </w:r>
      <w:r w:rsidR="0067340A">
        <w:rPr>
          <w:rFonts w:ascii="Calibri" w:eastAsia="Times New Roman" w:hAnsi="Calibri" w:cs="Calibri"/>
          <w:color w:val="000000"/>
        </w:rPr>
        <w:t>August</w:t>
      </w:r>
      <w:r w:rsidRPr="00014796">
        <w:rPr>
          <w:rFonts w:ascii="Calibri" w:eastAsia="Times New Roman" w:hAnsi="Calibri" w:cs="Calibri"/>
          <w:color w:val="000000"/>
        </w:rPr>
        <w:t xml:space="preserve"> 22 and produce a </w:t>
      </w:r>
      <w:r w:rsidR="0067340A">
        <w:rPr>
          <w:rFonts w:ascii="Calibri" w:eastAsia="Times New Roman" w:hAnsi="Calibri" w:cs="Calibri"/>
          <w:color w:val="000000"/>
        </w:rPr>
        <w:t xml:space="preserve">short paper and </w:t>
      </w:r>
      <w:r w:rsidR="00EC6150">
        <w:rPr>
          <w:rFonts w:ascii="Calibri" w:eastAsia="Times New Roman" w:hAnsi="Calibri" w:cs="Calibri"/>
          <w:color w:val="000000"/>
        </w:rPr>
        <w:t>presentation the findings</w:t>
      </w:r>
      <w:r w:rsidRPr="00014796">
        <w:rPr>
          <w:rFonts w:ascii="Calibri" w:eastAsia="Times New Roman" w:hAnsi="Calibri" w:cs="Calibri"/>
          <w:color w:val="000000"/>
        </w:rPr>
        <w:t xml:space="preserve">.  </w:t>
      </w:r>
    </w:p>
    <w:p w14:paraId="68126F5D" w14:textId="77777777" w:rsidR="00D169EB" w:rsidRPr="00016AD7" w:rsidRDefault="00D169EB" w:rsidP="00D169EB">
      <w:pPr>
        <w:pStyle w:val="Heading1"/>
        <w:rPr>
          <w:rFonts w:eastAsia="Times New Roman"/>
        </w:rPr>
      </w:pPr>
      <w:r w:rsidRPr="00016AD7">
        <w:rPr>
          <w:rFonts w:eastAsia="Times New Roman"/>
        </w:rPr>
        <w:t>Communication</w:t>
      </w:r>
    </w:p>
    <w:p w14:paraId="264720AC" w14:textId="1283B7DA" w:rsidR="00D169EB" w:rsidRPr="00C40F72" w:rsidRDefault="00D169EB" w:rsidP="00D169EB">
      <w:pPr>
        <w:pStyle w:val="ListParagraph"/>
        <w:numPr>
          <w:ilvl w:val="0"/>
          <w:numId w:val="6"/>
        </w:numPr>
        <w:rPr>
          <w:rFonts w:ascii="Calibri" w:eastAsia="Times New Roman" w:hAnsi="Calibri" w:cs="Calibri"/>
          <w:color w:val="000000"/>
        </w:rPr>
      </w:pPr>
      <w:r w:rsidRPr="00C40F72">
        <w:rPr>
          <w:rFonts w:ascii="Calibri" w:eastAsia="Times New Roman" w:hAnsi="Calibri" w:cs="Calibri"/>
          <w:color w:val="000000"/>
        </w:rPr>
        <w:t xml:space="preserve">The outcomes will be presented at </w:t>
      </w:r>
      <w:r w:rsidR="0067340A">
        <w:rPr>
          <w:rFonts w:ascii="Calibri" w:eastAsia="Times New Roman" w:hAnsi="Calibri" w:cs="Calibri"/>
          <w:color w:val="000000"/>
        </w:rPr>
        <w:t>a Team Defence Information Out Brief session</w:t>
      </w:r>
    </w:p>
    <w:p w14:paraId="11BD30D1" w14:textId="77777777" w:rsidR="00D169EB" w:rsidRPr="00C40F72" w:rsidRDefault="00D169EB" w:rsidP="00D169EB">
      <w:pPr>
        <w:pStyle w:val="ListParagraph"/>
        <w:numPr>
          <w:ilvl w:val="0"/>
          <w:numId w:val="6"/>
        </w:numPr>
        <w:rPr>
          <w:rFonts w:ascii="Calibri" w:eastAsia="Times New Roman" w:hAnsi="Calibri" w:cs="Calibri"/>
          <w:color w:val="000000"/>
        </w:rPr>
      </w:pPr>
      <w:r w:rsidRPr="00C40F72">
        <w:rPr>
          <w:rFonts w:ascii="Calibri" w:eastAsia="Times New Roman" w:hAnsi="Calibri" w:cs="Calibri"/>
          <w:color w:val="000000"/>
        </w:rPr>
        <w:t xml:space="preserve">The </w:t>
      </w:r>
      <w:r>
        <w:rPr>
          <w:rFonts w:ascii="Calibri" w:eastAsia="Times New Roman" w:hAnsi="Calibri" w:cs="Calibri"/>
          <w:color w:val="000000"/>
        </w:rPr>
        <w:t>paper</w:t>
      </w:r>
      <w:r w:rsidRPr="00C40F72">
        <w:rPr>
          <w:rFonts w:ascii="Calibri" w:eastAsia="Times New Roman" w:hAnsi="Calibri" w:cs="Calibri"/>
          <w:color w:val="000000"/>
        </w:rPr>
        <w:t xml:space="preserve"> will be available for download from the </w:t>
      </w:r>
      <w:proofErr w:type="spellStart"/>
      <w:r w:rsidRPr="00C40F72">
        <w:rPr>
          <w:rFonts w:ascii="Calibri" w:eastAsia="Times New Roman" w:hAnsi="Calibri" w:cs="Calibri"/>
          <w:color w:val="000000"/>
        </w:rPr>
        <w:t>TDInfo</w:t>
      </w:r>
      <w:proofErr w:type="spellEnd"/>
      <w:r w:rsidRPr="00C40F72">
        <w:rPr>
          <w:rFonts w:ascii="Calibri" w:eastAsia="Times New Roman" w:hAnsi="Calibri" w:cs="Calibri"/>
          <w:color w:val="000000"/>
        </w:rPr>
        <w:t xml:space="preserve"> website</w:t>
      </w:r>
    </w:p>
    <w:p w14:paraId="22067C99" w14:textId="77777777" w:rsidR="00D169EB" w:rsidRDefault="00D169EB" w:rsidP="00D169EB">
      <w:pPr>
        <w:pStyle w:val="ListParagraph"/>
        <w:numPr>
          <w:ilvl w:val="0"/>
          <w:numId w:val="6"/>
        </w:numPr>
        <w:rPr>
          <w:rFonts w:ascii="Calibri" w:eastAsia="Times New Roman" w:hAnsi="Calibri" w:cs="Calibri"/>
          <w:color w:val="000000"/>
        </w:rPr>
      </w:pPr>
      <w:r w:rsidRPr="00C40F72">
        <w:rPr>
          <w:rFonts w:ascii="Calibri" w:eastAsia="Times New Roman" w:hAnsi="Calibri" w:cs="Calibri"/>
          <w:color w:val="000000"/>
        </w:rPr>
        <w:t xml:space="preserve">The </w:t>
      </w:r>
      <w:r>
        <w:rPr>
          <w:rFonts w:ascii="Calibri" w:eastAsia="Times New Roman" w:hAnsi="Calibri" w:cs="Calibri"/>
          <w:color w:val="000000"/>
        </w:rPr>
        <w:t>paper</w:t>
      </w:r>
      <w:r w:rsidRPr="00C40F72">
        <w:rPr>
          <w:rFonts w:ascii="Calibri" w:eastAsia="Times New Roman" w:hAnsi="Calibri" w:cs="Calibri"/>
          <w:color w:val="000000"/>
        </w:rPr>
        <w:t xml:space="preserve"> will be distributed to a selected MOD and Industry target group</w:t>
      </w:r>
    </w:p>
    <w:p w14:paraId="3EC2FC2E" w14:textId="44F7656E" w:rsidR="00D169EB" w:rsidRPr="00D169EB" w:rsidRDefault="00D169EB" w:rsidP="00D169EB">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 xml:space="preserve">The recommendations will inform future </w:t>
      </w:r>
      <w:r w:rsidR="0067340A">
        <w:rPr>
          <w:rFonts w:ascii="Calibri" w:eastAsia="Times New Roman" w:hAnsi="Calibri" w:cs="Calibri"/>
          <w:color w:val="000000"/>
        </w:rPr>
        <w:t>FCG RAS and MDIS</w:t>
      </w:r>
      <w:r>
        <w:rPr>
          <w:rFonts w:ascii="Calibri" w:eastAsia="Times New Roman" w:hAnsi="Calibri" w:cs="Calibri"/>
          <w:color w:val="000000"/>
        </w:rPr>
        <w:t xml:space="preserve"> activities</w:t>
      </w:r>
    </w:p>
    <w:p w14:paraId="415F5C13" w14:textId="7F0CE865" w:rsidR="000C5C78" w:rsidRPr="00016AD7" w:rsidRDefault="00016AD7" w:rsidP="009C2A93">
      <w:pPr>
        <w:pStyle w:val="Heading1"/>
        <w:rPr>
          <w:rFonts w:eastAsia="Times New Roman"/>
        </w:rPr>
      </w:pPr>
      <w:r w:rsidRPr="00016AD7">
        <w:rPr>
          <w:rFonts w:eastAsia="Times New Roman"/>
        </w:rPr>
        <w:t>Ways of Working</w:t>
      </w:r>
    </w:p>
    <w:p w14:paraId="10B807B8" w14:textId="6FE8F0B4" w:rsidR="00016AD7" w:rsidRDefault="00016AD7" w:rsidP="00C40F72">
      <w:pPr>
        <w:pStyle w:val="ListParagraph"/>
        <w:numPr>
          <w:ilvl w:val="0"/>
          <w:numId w:val="7"/>
        </w:numPr>
        <w:rPr>
          <w:rFonts w:ascii="Calibri" w:eastAsia="Times New Roman" w:hAnsi="Calibri" w:cs="Calibri"/>
          <w:color w:val="000000"/>
        </w:rPr>
      </w:pPr>
      <w:r w:rsidRPr="00C40F72">
        <w:rPr>
          <w:rFonts w:ascii="Calibri" w:eastAsia="Times New Roman" w:hAnsi="Calibri" w:cs="Calibri"/>
          <w:color w:val="000000"/>
        </w:rPr>
        <w:t xml:space="preserve">All </w:t>
      </w:r>
      <w:r w:rsidR="00DF09A8">
        <w:rPr>
          <w:rFonts w:ascii="Calibri" w:eastAsia="Times New Roman" w:hAnsi="Calibri" w:cs="Calibri"/>
          <w:color w:val="000000"/>
        </w:rPr>
        <w:t>outputs</w:t>
      </w:r>
      <w:r w:rsidRPr="00C40F72">
        <w:rPr>
          <w:rFonts w:ascii="Calibri" w:eastAsia="Times New Roman" w:hAnsi="Calibri" w:cs="Calibri"/>
          <w:color w:val="000000"/>
        </w:rPr>
        <w:t xml:space="preserve"> will be publicly available</w:t>
      </w:r>
    </w:p>
    <w:p w14:paraId="56C34CE8" w14:textId="6E84C15D" w:rsidR="00016AD7" w:rsidRPr="00C40F72" w:rsidRDefault="00016AD7" w:rsidP="00C40F72">
      <w:pPr>
        <w:pStyle w:val="ListParagraph"/>
        <w:numPr>
          <w:ilvl w:val="0"/>
          <w:numId w:val="7"/>
        </w:numPr>
        <w:rPr>
          <w:rFonts w:ascii="Calibri" w:eastAsia="Times New Roman" w:hAnsi="Calibri" w:cs="Calibri"/>
          <w:color w:val="000000"/>
        </w:rPr>
      </w:pPr>
      <w:r w:rsidRPr="00C40F72">
        <w:rPr>
          <w:rFonts w:ascii="Calibri" w:eastAsia="Times New Roman" w:hAnsi="Calibri" w:cs="Calibri"/>
          <w:color w:val="000000"/>
        </w:rPr>
        <w:t xml:space="preserve">Content will be created collaborative </w:t>
      </w:r>
    </w:p>
    <w:p w14:paraId="26E8652A" w14:textId="77777777" w:rsidR="00AA288C" w:rsidRDefault="00016AD7" w:rsidP="00AA288C">
      <w:pPr>
        <w:pStyle w:val="ListParagraph"/>
        <w:numPr>
          <w:ilvl w:val="0"/>
          <w:numId w:val="7"/>
        </w:numPr>
        <w:rPr>
          <w:rFonts w:ascii="Calibri" w:eastAsia="Times New Roman" w:hAnsi="Calibri" w:cs="Calibri"/>
          <w:color w:val="000000"/>
        </w:rPr>
      </w:pPr>
      <w:r w:rsidRPr="00C40F72">
        <w:rPr>
          <w:rFonts w:ascii="Calibri" w:eastAsia="Times New Roman" w:hAnsi="Calibri" w:cs="Calibri"/>
          <w:color w:val="000000"/>
        </w:rPr>
        <w:t>Content is to be peer reviewed and agreed</w:t>
      </w:r>
    </w:p>
    <w:p w14:paraId="67EAE03A" w14:textId="1E8274EA" w:rsidR="00AA288C" w:rsidRDefault="00AA288C" w:rsidP="00AA288C">
      <w:pPr>
        <w:pStyle w:val="ListParagraph"/>
        <w:numPr>
          <w:ilvl w:val="0"/>
          <w:numId w:val="7"/>
        </w:numPr>
        <w:rPr>
          <w:rFonts w:ascii="Calibri" w:eastAsia="Times New Roman" w:hAnsi="Calibri" w:cs="Calibri"/>
          <w:color w:val="000000"/>
        </w:rPr>
      </w:pPr>
      <w:r>
        <w:rPr>
          <w:rFonts w:ascii="Calibri" w:eastAsia="Times New Roman" w:hAnsi="Calibri" w:cs="Calibri"/>
          <w:color w:val="000000"/>
        </w:rPr>
        <w:t xml:space="preserve">Regular touch point </w:t>
      </w:r>
      <w:r w:rsidR="00061770">
        <w:rPr>
          <w:rFonts w:ascii="Calibri" w:eastAsia="Times New Roman" w:hAnsi="Calibri" w:cs="Calibri"/>
          <w:color w:val="000000"/>
        </w:rPr>
        <w:t>‘</w:t>
      </w:r>
      <w:r w:rsidR="00D57ABE">
        <w:rPr>
          <w:rFonts w:ascii="Calibri" w:eastAsia="Times New Roman" w:hAnsi="Calibri" w:cs="Calibri"/>
          <w:color w:val="000000"/>
        </w:rPr>
        <w:t>Teams</w:t>
      </w:r>
      <w:r w:rsidR="00061770">
        <w:rPr>
          <w:rFonts w:ascii="Calibri" w:eastAsia="Times New Roman" w:hAnsi="Calibri" w:cs="Calibri"/>
          <w:color w:val="000000"/>
        </w:rPr>
        <w:t>’</w:t>
      </w:r>
      <w:r>
        <w:rPr>
          <w:rFonts w:ascii="Calibri" w:eastAsia="Times New Roman" w:hAnsi="Calibri" w:cs="Calibri"/>
          <w:color w:val="000000"/>
        </w:rPr>
        <w:t xml:space="preserve"> calls will be scheduled to assess progress and direct the work</w:t>
      </w:r>
    </w:p>
    <w:p w14:paraId="65A7EBEE" w14:textId="77777777" w:rsidR="00DF09A8" w:rsidRPr="00C40F72" w:rsidRDefault="00DF09A8" w:rsidP="00DF09A8">
      <w:pPr>
        <w:pStyle w:val="ListParagraph"/>
        <w:numPr>
          <w:ilvl w:val="0"/>
          <w:numId w:val="7"/>
        </w:numPr>
        <w:rPr>
          <w:rFonts w:ascii="Calibri" w:eastAsia="Times New Roman" w:hAnsi="Calibri" w:cs="Calibri"/>
          <w:color w:val="000000"/>
        </w:rPr>
      </w:pPr>
      <w:r>
        <w:rPr>
          <w:rFonts w:ascii="Calibri" w:eastAsia="Times New Roman" w:hAnsi="Calibri" w:cs="Calibri"/>
          <w:color w:val="000000"/>
        </w:rPr>
        <w:t>Outputs will be released under creative commons licence</w:t>
      </w:r>
      <w:r>
        <w:rPr>
          <w:rStyle w:val="FootnoteReference"/>
          <w:rFonts w:ascii="Calibri" w:eastAsia="Times New Roman" w:hAnsi="Calibri" w:cs="Calibri"/>
          <w:color w:val="000000"/>
        </w:rPr>
        <w:footnoteReference w:id="1"/>
      </w:r>
    </w:p>
    <w:p w14:paraId="0DCBFCA5" w14:textId="566717E9" w:rsidR="00DF09A8" w:rsidRDefault="00DF09A8">
      <w:pPr>
        <w:rPr>
          <w:rFonts w:ascii="Calibri" w:eastAsia="Times New Roman" w:hAnsi="Calibri" w:cs="Calibri"/>
          <w:color w:val="000000"/>
        </w:rPr>
      </w:pPr>
      <w:r>
        <w:rPr>
          <w:rFonts w:ascii="Calibri" w:eastAsia="Times New Roman" w:hAnsi="Calibri" w:cs="Calibri"/>
          <w:color w:val="000000"/>
        </w:rPr>
        <w:br w:type="page"/>
      </w:r>
    </w:p>
    <w:p w14:paraId="4C0D1C7C" w14:textId="6DC776C7" w:rsidR="00DF09A8" w:rsidRDefault="00DF09A8" w:rsidP="00DF09A8">
      <w:pPr>
        <w:pStyle w:val="ListParagraph"/>
        <w:rPr>
          <w:rFonts w:ascii="Calibri" w:eastAsia="Times New Roman" w:hAnsi="Calibri" w:cs="Calibri"/>
          <w:color w:val="000000"/>
        </w:rPr>
      </w:pPr>
    </w:p>
    <w:p w14:paraId="1824A75B" w14:textId="5C1A01D1" w:rsidR="00DF09A8" w:rsidRDefault="00DF09A8" w:rsidP="00DF09A8">
      <w:pPr>
        <w:pStyle w:val="ListParagraph"/>
        <w:ind w:left="7230"/>
        <w:rPr>
          <w:rFonts w:ascii="Calibri" w:eastAsia="Times New Roman" w:hAnsi="Calibri" w:cs="Calibri"/>
          <w:color w:val="000000"/>
        </w:rPr>
      </w:pPr>
      <w:r>
        <w:rPr>
          <w:rFonts w:ascii="Calibri" w:eastAsia="Times New Roman" w:hAnsi="Calibri" w:cs="Calibri"/>
          <w:color w:val="000000"/>
        </w:rPr>
        <w:t>Annex A to</w:t>
      </w:r>
    </w:p>
    <w:p w14:paraId="6CC4A54F" w14:textId="5294123C" w:rsidR="00DF09A8" w:rsidRDefault="00DF09A8" w:rsidP="00DF09A8">
      <w:pPr>
        <w:pStyle w:val="ListParagraph"/>
        <w:ind w:left="7230"/>
        <w:rPr>
          <w:rFonts w:ascii="Calibri" w:eastAsia="Times New Roman" w:hAnsi="Calibri" w:cs="Calibri"/>
          <w:color w:val="000000"/>
        </w:rPr>
      </w:pPr>
      <w:r>
        <w:rPr>
          <w:rFonts w:ascii="Calibri" w:eastAsia="Times New Roman" w:hAnsi="Calibri" w:cs="Calibri"/>
          <w:color w:val="000000"/>
        </w:rPr>
        <w:t>API Task From</w:t>
      </w:r>
    </w:p>
    <w:p w14:paraId="158C6FA7" w14:textId="231B877E" w:rsidR="00DF09A8" w:rsidRDefault="00DF09A8" w:rsidP="00DF09A8">
      <w:pPr>
        <w:pStyle w:val="ListParagraph"/>
        <w:ind w:left="7230"/>
        <w:rPr>
          <w:rFonts w:ascii="Calibri" w:eastAsia="Times New Roman" w:hAnsi="Calibri" w:cs="Calibri"/>
          <w:color w:val="000000"/>
        </w:rPr>
      </w:pPr>
      <w:r>
        <w:rPr>
          <w:rFonts w:ascii="Calibri" w:eastAsia="Times New Roman" w:hAnsi="Calibri" w:cs="Calibri"/>
          <w:color w:val="000000"/>
        </w:rPr>
        <w:t>Dated:</w:t>
      </w:r>
    </w:p>
    <w:p w14:paraId="7229B7B3" w14:textId="45794071" w:rsidR="00DF09A8" w:rsidRDefault="00DF09A8" w:rsidP="00DF09A8">
      <w:pPr>
        <w:pStyle w:val="ListParagraph"/>
        <w:ind w:left="7230"/>
        <w:rPr>
          <w:rFonts w:ascii="Calibri" w:eastAsia="Times New Roman" w:hAnsi="Calibri" w:cs="Calibri"/>
          <w:color w:val="000000"/>
        </w:rPr>
      </w:pPr>
    </w:p>
    <w:p w14:paraId="57AA16FA" w14:textId="77777777" w:rsidR="00DF09A8" w:rsidRDefault="00DF09A8" w:rsidP="00DF09A8">
      <w:pPr>
        <w:pStyle w:val="ListParagraph"/>
        <w:ind w:left="7230"/>
        <w:rPr>
          <w:rFonts w:ascii="Calibri" w:eastAsia="Times New Roman" w:hAnsi="Calibri" w:cs="Calibri"/>
          <w:color w:val="000000"/>
        </w:rPr>
      </w:pPr>
    </w:p>
    <w:p w14:paraId="7575963C" w14:textId="192441BB" w:rsidR="00DF09A8" w:rsidRPr="00DF09A8" w:rsidRDefault="00DF09A8" w:rsidP="005F289F">
      <w:pPr>
        <w:pStyle w:val="Heading2"/>
        <w:jc w:val="center"/>
        <w:rPr>
          <w:rFonts w:eastAsia="Times New Roman"/>
        </w:rPr>
      </w:pPr>
      <w:r>
        <w:rPr>
          <w:rFonts w:eastAsia="Times New Roman"/>
        </w:rPr>
        <w:t xml:space="preserve">FCG OIL </w:t>
      </w:r>
      <w:r w:rsidRPr="00DF09A8">
        <w:rPr>
          <w:rFonts w:eastAsia="Times New Roman"/>
        </w:rPr>
        <w:t>Robot Dog Olympics</w:t>
      </w:r>
    </w:p>
    <w:p w14:paraId="27BBF5B8" w14:textId="0BDC77D6" w:rsidR="00DF09A8" w:rsidRDefault="00DF09A8" w:rsidP="005F289F">
      <w:pPr>
        <w:pStyle w:val="Heading3"/>
        <w:jc w:val="center"/>
        <w:rPr>
          <w:rFonts w:eastAsia="Times New Roman"/>
        </w:rPr>
      </w:pPr>
      <w:r>
        <w:rPr>
          <w:rFonts w:eastAsia="Times New Roman"/>
        </w:rPr>
        <w:t>12-13 or 14-15 May 2022</w:t>
      </w:r>
    </w:p>
    <w:p w14:paraId="23EE09F6" w14:textId="1EFA5DAE" w:rsidR="00DF09A8" w:rsidRPr="00DF09A8" w:rsidRDefault="00DF09A8" w:rsidP="005F289F">
      <w:pPr>
        <w:pStyle w:val="Heading3"/>
        <w:jc w:val="center"/>
        <w:rPr>
          <w:rFonts w:eastAsia="Times New Roman"/>
        </w:rPr>
      </w:pPr>
      <w:r>
        <w:rPr>
          <w:rFonts w:eastAsia="Times New Roman"/>
        </w:rPr>
        <w:t>Innovation Hub MOD Abbey</w:t>
      </w:r>
    </w:p>
    <w:p w14:paraId="5E50A32E" w14:textId="56910EC3" w:rsidR="00DF09A8" w:rsidRDefault="00DF09A8" w:rsidP="00DF09A8">
      <w:pPr>
        <w:pStyle w:val="ListParagraph"/>
        <w:rPr>
          <w:rFonts w:ascii="Calibri" w:eastAsia="Times New Roman" w:hAnsi="Calibri" w:cs="Calibri"/>
          <w:color w:val="000000"/>
        </w:rPr>
      </w:pPr>
    </w:p>
    <w:p w14:paraId="15F03857" w14:textId="05E89F47" w:rsidR="00DF09A8" w:rsidRDefault="00DF09A8" w:rsidP="00DF09A8">
      <w:pPr>
        <w:pStyle w:val="ListParagraph"/>
        <w:rPr>
          <w:rFonts w:ascii="Calibri" w:eastAsia="Times New Roman" w:hAnsi="Calibri" w:cs="Calibri"/>
          <w:color w:val="000000"/>
        </w:rPr>
      </w:pPr>
      <w:r w:rsidRPr="00DF09A8">
        <w:rPr>
          <w:rFonts w:ascii="Calibri" w:eastAsia="Times New Roman" w:hAnsi="Calibri" w:cs="Calibri"/>
          <w:noProof/>
          <w:color w:val="000000"/>
        </w:rPr>
        <w:drawing>
          <wp:inline distT="0" distB="0" distL="0" distR="0" wp14:anchorId="1F8244C8" wp14:editId="5C3EB47C">
            <wp:extent cx="5727700" cy="4277995"/>
            <wp:effectExtent l="0" t="0" r="0" b="190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a:stretch>
                      <a:fillRect/>
                    </a:stretch>
                  </pic:blipFill>
                  <pic:spPr>
                    <a:xfrm>
                      <a:off x="0" y="0"/>
                      <a:ext cx="5727700" cy="4277995"/>
                    </a:xfrm>
                    <a:prstGeom prst="rect">
                      <a:avLst/>
                    </a:prstGeom>
                  </pic:spPr>
                </pic:pic>
              </a:graphicData>
            </a:graphic>
          </wp:inline>
        </w:drawing>
      </w:r>
    </w:p>
    <w:p w14:paraId="483309B6" w14:textId="4BE4977C" w:rsidR="00DF09A8" w:rsidRDefault="00DF09A8" w:rsidP="00EF6732">
      <w:pPr>
        <w:pStyle w:val="ListParagraph"/>
        <w:jc w:val="center"/>
        <w:rPr>
          <w:rFonts w:ascii="Calibri" w:eastAsia="Times New Roman" w:hAnsi="Calibri" w:cs="Calibri"/>
          <w:color w:val="000000"/>
        </w:rPr>
      </w:pPr>
    </w:p>
    <w:p w14:paraId="10C3DA2B" w14:textId="1F1FAA85" w:rsidR="00EF6732" w:rsidRDefault="000E52DD" w:rsidP="00EF6732">
      <w:pPr>
        <w:pStyle w:val="ListParagraph"/>
        <w:jc w:val="center"/>
        <w:rPr>
          <w:rFonts w:ascii="Calibri" w:eastAsia="Times New Roman" w:hAnsi="Calibri" w:cs="Calibri"/>
          <w:color w:val="000000"/>
        </w:rPr>
      </w:pPr>
      <w:r>
        <w:rPr>
          <w:rFonts w:ascii="Calibri" w:eastAsia="Times New Roman" w:hAnsi="Calibri" w:cs="Calibri"/>
          <w:color w:val="000000"/>
        </w:rPr>
        <w:t xml:space="preserve">Use your Dev Ops skills </w:t>
      </w:r>
      <w:r w:rsidR="00EF6732">
        <w:rPr>
          <w:rFonts w:ascii="Calibri" w:eastAsia="Times New Roman" w:hAnsi="Calibri" w:cs="Calibri"/>
          <w:color w:val="000000"/>
        </w:rPr>
        <w:t xml:space="preserve">to overcome the Defence challenge and win the first FCG OIL Robot Dog </w:t>
      </w:r>
      <w:r>
        <w:rPr>
          <w:rFonts w:ascii="Calibri" w:eastAsia="Times New Roman" w:hAnsi="Calibri" w:cs="Calibri"/>
          <w:color w:val="000000"/>
        </w:rPr>
        <w:t>Olympics</w:t>
      </w:r>
    </w:p>
    <w:p w14:paraId="1B943E33" w14:textId="67C42D5D" w:rsidR="00DF09A8" w:rsidRDefault="00EF6732" w:rsidP="00EF6732">
      <w:pPr>
        <w:pStyle w:val="ListParagraph"/>
        <w:jc w:val="center"/>
        <w:rPr>
          <w:rFonts w:ascii="Calibri" w:eastAsia="Times New Roman" w:hAnsi="Calibri" w:cs="Calibri"/>
          <w:color w:val="000000"/>
        </w:rPr>
      </w:pPr>
      <w:r>
        <w:rPr>
          <w:rFonts w:ascii="Calibri" w:eastAsia="Times New Roman" w:hAnsi="Calibri" w:cs="Calibri"/>
          <w:color w:val="000000"/>
        </w:rPr>
        <w:t>Pitch</w:t>
      </w:r>
      <w:r w:rsidR="00B72B2B">
        <w:rPr>
          <w:rFonts w:ascii="Calibri" w:eastAsia="Times New Roman" w:hAnsi="Calibri" w:cs="Calibri"/>
          <w:color w:val="000000"/>
        </w:rPr>
        <w:t xml:space="preserve"> your programming skills</w:t>
      </w:r>
      <w:r w:rsidR="005F289F">
        <w:rPr>
          <w:rFonts w:ascii="Calibri" w:eastAsia="Times New Roman" w:hAnsi="Calibri" w:cs="Calibri"/>
          <w:color w:val="000000"/>
        </w:rPr>
        <w:t>,</w:t>
      </w:r>
      <w:r w:rsidR="00B72B2B">
        <w:rPr>
          <w:rFonts w:ascii="Calibri" w:eastAsia="Times New Roman" w:hAnsi="Calibri" w:cs="Calibri"/>
          <w:color w:val="000000"/>
        </w:rPr>
        <w:t xml:space="preserve"> form </w:t>
      </w:r>
      <w:r>
        <w:rPr>
          <w:rFonts w:ascii="Calibri" w:eastAsia="Times New Roman" w:hAnsi="Calibri" w:cs="Calibri"/>
          <w:color w:val="000000"/>
        </w:rPr>
        <w:t>collaborati</w:t>
      </w:r>
      <w:r w:rsidR="005F289F">
        <w:rPr>
          <w:rFonts w:ascii="Calibri" w:eastAsia="Times New Roman" w:hAnsi="Calibri" w:cs="Calibri"/>
          <w:color w:val="000000"/>
        </w:rPr>
        <w:t>ve</w:t>
      </w:r>
      <w:r>
        <w:rPr>
          <w:rFonts w:ascii="Calibri" w:eastAsia="Times New Roman" w:hAnsi="Calibri" w:cs="Calibri"/>
          <w:color w:val="000000"/>
        </w:rPr>
        <w:t xml:space="preserve"> </w:t>
      </w:r>
      <w:proofErr w:type="gramStart"/>
      <w:r w:rsidR="00B72B2B">
        <w:rPr>
          <w:rFonts w:ascii="Calibri" w:eastAsia="Times New Roman" w:hAnsi="Calibri" w:cs="Calibri"/>
          <w:color w:val="000000"/>
        </w:rPr>
        <w:t>teams</w:t>
      </w:r>
      <w:proofErr w:type="gramEnd"/>
      <w:r w:rsidR="00B72B2B">
        <w:rPr>
          <w:rFonts w:ascii="Calibri" w:eastAsia="Times New Roman" w:hAnsi="Calibri" w:cs="Calibri"/>
          <w:color w:val="000000"/>
        </w:rPr>
        <w:t xml:space="preserve"> </w:t>
      </w:r>
      <w:r w:rsidR="005F289F">
        <w:rPr>
          <w:rFonts w:ascii="Calibri" w:eastAsia="Times New Roman" w:hAnsi="Calibri" w:cs="Calibri"/>
          <w:color w:val="000000"/>
        </w:rPr>
        <w:t xml:space="preserve">and </w:t>
      </w:r>
      <w:r>
        <w:rPr>
          <w:rFonts w:ascii="Calibri" w:eastAsia="Times New Roman" w:hAnsi="Calibri" w:cs="Calibri"/>
          <w:color w:val="000000"/>
        </w:rPr>
        <w:t>compete against your</w:t>
      </w:r>
      <w:r w:rsidR="00B72B2B">
        <w:rPr>
          <w:rFonts w:ascii="Calibri" w:eastAsia="Times New Roman" w:hAnsi="Calibri" w:cs="Calibri"/>
          <w:color w:val="000000"/>
        </w:rPr>
        <w:t xml:space="preserve"> peers</w:t>
      </w:r>
      <w:r>
        <w:rPr>
          <w:rFonts w:ascii="Calibri" w:eastAsia="Times New Roman" w:hAnsi="Calibri" w:cs="Calibri"/>
          <w:color w:val="000000"/>
        </w:rPr>
        <w:t>.</w:t>
      </w:r>
    </w:p>
    <w:p w14:paraId="7AAB181B" w14:textId="1E9CB823" w:rsidR="00B72B2B" w:rsidRDefault="00EF6732" w:rsidP="00EF6732">
      <w:pPr>
        <w:pStyle w:val="ListParagraph"/>
        <w:jc w:val="center"/>
        <w:rPr>
          <w:rFonts w:ascii="Calibri" w:eastAsia="Times New Roman" w:hAnsi="Calibri" w:cs="Calibri"/>
          <w:color w:val="000000"/>
        </w:rPr>
      </w:pPr>
      <w:r>
        <w:rPr>
          <w:rFonts w:ascii="Calibri" w:eastAsia="Times New Roman" w:hAnsi="Calibri" w:cs="Calibri"/>
          <w:color w:val="000000"/>
        </w:rPr>
        <w:t>U</w:t>
      </w:r>
      <w:r w:rsidR="00B72B2B">
        <w:rPr>
          <w:rFonts w:ascii="Calibri" w:eastAsia="Times New Roman" w:hAnsi="Calibri" w:cs="Calibri"/>
          <w:color w:val="000000"/>
        </w:rPr>
        <w:t xml:space="preserve">tilise your </w:t>
      </w:r>
      <w:r>
        <w:rPr>
          <w:rFonts w:ascii="Calibri" w:eastAsia="Times New Roman" w:hAnsi="Calibri" w:cs="Calibri"/>
          <w:color w:val="000000"/>
        </w:rPr>
        <w:t>creative edge and agile D</w:t>
      </w:r>
      <w:r w:rsidR="00B72B2B">
        <w:rPr>
          <w:rFonts w:ascii="Calibri" w:eastAsia="Times New Roman" w:hAnsi="Calibri" w:cs="Calibri"/>
          <w:color w:val="000000"/>
        </w:rPr>
        <w:t xml:space="preserve">ev </w:t>
      </w:r>
      <w:r>
        <w:rPr>
          <w:rFonts w:ascii="Calibri" w:eastAsia="Times New Roman" w:hAnsi="Calibri" w:cs="Calibri"/>
          <w:color w:val="000000"/>
        </w:rPr>
        <w:t>O</w:t>
      </w:r>
      <w:r w:rsidR="00B72B2B">
        <w:rPr>
          <w:rFonts w:ascii="Calibri" w:eastAsia="Times New Roman" w:hAnsi="Calibri" w:cs="Calibri"/>
          <w:color w:val="000000"/>
        </w:rPr>
        <w:t xml:space="preserve">p </w:t>
      </w:r>
      <w:r>
        <w:rPr>
          <w:rFonts w:ascii="Calibri" w:eastAsia="Times New Roman" w:hAnsi="Calibri" w:cs="Calibri"/>
          <w:color w:val="000000"/>
        </w:rPr>
        <w:t xml:space="preserve">capabilities pulling down open content to ‘train’ </w:t>
      </w:r>
      <w:r w:rsidR="005F289F">
        <w:rPr>
          <w:rFonts w:ascii="Calibri" w:eastAsia="Times New Roman" w:hAnsi="Calibri" w:cs="Calibri"/>
          <w:color w:val="000000"/>
        </w:rPr>
        <w:t xml:space="preserve">your </w:t>
      </w:r>
      <w:r>
        <w:rPr>
          <w:rFonts w:ascii="Calibri" w:eastAsia="Times New Roman" w:hAnsi="Calibri" w:cs="Calibri"/>
          <w:color w:val="000000"/>
        </w:rPr>
        <w:t>robot dog to operate at range, overcome the challenges and win</w:t>
      </w:r>
    </w:p>
    <w:p w14:paraId="55CC1A38" w14:textId="1216ADB7" w:rsidR="00EF6732" w:rsidRDefault="00EF6732" w:rsidP="00EF6732">
      <w:pPr>
        <w:pStyle w:val="ListParagraph"/>
        <w:jc w:val="center"/>
        <w:rPr>
          <w:rFonts w:ascii="Calibri" w:eastAsia="Times New Roman" w:hAnsi="Calibri" w:cs="Calibri"/>
          <w:color w:val="000000"/>
        </w:rPr>
      </w:pPr>
    </w:p>
    <w:p w14:paraId="0B12F104" w14:textId="5723BBC4" w:rsidR="00EF6732" w:rsidRDefault="000E52DD" w:rsidP="000E52DD">
      <w:pPr>
        <w:pStyle w:val="ListParagraph"/>
        <w:rPr>
          <w:rFonts w:ascii="Calibri" w:eastAsia="Times New Roman" w:hAnsi="Calibri" w:cs="Calibri"/>
          <w:color w:val="000000"/>
        </w:rPr>
      </w:pPr>
      <w:r>
        <w:rPr>
          <w:rFonts w:ascii="Calibri" w:eastAsia="Times New Roman" w:hAnsi="Calibri" w:cs="Calibri"/>
          <w:color w:val="000000"/>
        </w:rPr>
        <w:t xml:space="preserve">Over 2 days 4 multidisciplined teams of up to 10 individuals from across MOD, industry and academia will form to compete. </w:t>
      </w:r>
      <w:r w:rsidR="00EF6732">
        <w:rPr>
          <w:rFonts w:ascii="Calibri" w:eastAsia="Times New Roman" w:hAnsi="Calibri" w:cs="Calibri"/>
          <w:color w:val="000000"/>
        </w:rPr>
        <w:t xml:space="preserve">Register </w:t>
      </w:r>
      <w:r>
        <w:rPr>
          <w:rFonts w:ascii="Calibri" w:eastAsia="Times New Roman" w:hAnsi="Calibri" w:cs="Calibri"/>
          <w:color w:val="000000"/>
        </w:rPr>
        <w:t>your interest today to secure your place at one of these events:</w:t>
      </w:r>
    </w:p>
    <w:p w14:paraId="1A0A9D68" w14:textId="5DAC51A7" w:rsidR="00EF6732" w:rsidRDefault="000E52DD" w:rsidP="000E52DD">
      <w:pPr>
        <w:pStyle w:val="ListParagraph"/>
        <w:numPr>
          <w:ilvl w:val="0"/>
          <w:numId w:val="16"/>
        </w:numPr>
        <w:rPr>
          <w:rFonts w:ascii="Calibri" w:eastAsia="Times New Roman" w:hAnsi="Calibri" w:cs="Calibri"/>
          <w:color w:val="000000"/>
        </w:rPr>
      </w:pPr>
      <w:r>
        <w:rPr>
          <w:rFonts w:ascii="Calibri" w:eastAsia="Times New Roman" w:hAnsi="Calibri" w:cs="Calibri"/>
          <w:color w:val="000000"/>
        </w:rPr>
        <w:t xml:space="preserve">Event 1: </w:t>
      </w:r>
      <w:r w:rsidR="00235D12">
        <w:rPr>
          <w:rFonts w:ascii="Calibri" w:eastAsia="Times New Roman" w:hAnsi="Calibri" w:cs="Calibri"/>
          <w:color w:val="000000"/>
        </w:rPr>
        <w:t>14-15 May 22</w:t>
      </w:r>
    </w:p>
    <w:p w14:paraId="339DA2FA" w14:textId="2C2529DE" w:rsidR="00EF6732" w:rsidRPr="00AA288C" w:rsidRDefault="000E52DD" w:rsidP="000E52DD">
      <w:pPr>
        <w:pStyle w:val="ListParagraph"/>
        <w:numPr>
          <w:ilvl w:val="0"/>
          <w:numId w:val="16"/>
        </w:numPr>
        <w:rPr>
          <w:rFonts w:ascii="Calibri" w:eastAsia="Times New Roman" w:hAnsi="Calibri" w:cs="Calibri"/>
          <w:color w:val="000000"/>
        </w:rPr>
      </w:pPr>
      <w:r>
        <w:rPr>
          <w:rFonts w:ascii="Calibri" w:eastAsia="Times New Roman" w:hAnsi="Calibri" w:cs="Calibri"/>
          <w:color w:val="000000"/>
        </w:rPr>
        <w:t xml:space="preserve">Event 2: </w:t>
      </w:r>
      <w:r w:rsidR="00235D12">
        <w:rPr>
          <w:rFonts w:ascii="Calibri" w:eastAsia="Times New Roman" w:hAnsi="Calibri" w:cs="Calibri"/>
          <w:color w:val="000000"/>
        </w:rPr>
        <w:t>1</w:t>
      </w:r>
      <w:r w:rsidR="00235D12">
        <w:rPr>
          <w:rFonts w:ascii="Calibri" w:eastAsia="Times New Roman" w:hAnsi="Calibri" w:cs="Calibri"/>
          <w:color w:val="000000"/>
        </w:rPr>
        <w:t>6</w:t>
      </w:r>
      <w:r w:rsidR="00235D12">
        <w:rPr>
          <w:rFonts w:ascii="Calibri" w:eastAsia="Times New Roman" w:hAnsi="Calibri" w:cs="Calibri"/>
          <w:color w:val="000000"/>
        </w:rPr>
        <w:t>-1</w:t>
      </w:r>
      <w:r w:rsidR="00235D12">
        <w:rPr>
          <w:rFonts w:ascii="Calibri" w:eastAsia="Times New Roman" w:hAnsi="Calibri" w:cs="Calibri"/>
          <w:color w:val="000000"/>
        </w:rPr>
        <w:t>7</w:t>
      </w:r>
      <w:r w:rsidR="00235D12">
        <w:rPr>
          <w:rFonts w:ascii="Calibri" w:eastAsia="Times New Roman" w:hAnsi="Calibri" w:cs="Calibri"/>
          <w:color w:val="000000"/>
        </w:rPr>
        <w:t xml:space="preserve"> May 22</w:t>
      </w:r>
    </w:p>
    <w:sectPr w:rsidR="00EF6732" w:rsidRPr="00AA288C" w:rsidSect="0006051C">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2F32" w14:textId="77777777" w:rsidR="000E6E6A" w:rsidRDefault="000E6E6A" w:rsidP="009C2A93">
      <w:r>
        <w:separator/>
      </w:r>
    </w:p>
  </w:endnote>
  <w:endnote w:type="continuationSeparator" w:id="0">
    <w:p w14:paraId="152E58A8" w14:textId="77777777" w:rsidR="000E6E6A" w:rsidRDefault="000E6E6A" w:rsidP="009C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E035" w14:textId="7921811C" w:rsidR="009C2A93" w:rsidRDefault="00AE7C87">
    <w:pPr>
      <w:pStyle w:val="Footer"/>
    </w:pPr>
    <w:proofErr w:type="spellStart"/>
    <w:r>
      <w:t>i</w:t>
    </w:r>
    <w:proofErr w:type="spellEnd"/>
    <w:sdt>
      <w:sdtPr>
        <w:id w:val="969400743"/>
        <w:placeholder>
          <w:docPart w:val="E835E6B04DA2B746BDCEE9D2F66628D9"/>
        </w:placeholder>
        <w:temporary/>
        <w:showingPlcHdr/>
        <w15:appearance w15:val="hidden"/>
      </w:sdtPr>
      <w:sdtEndPr/>
      <w:sdtContent>
        <w:r w:rsidR="009C2A93">
          <w:t>[Type here]</w:t>
        </w:r>
      </w:sdtContent>
    </w:sdt>
    <w:r w:rsidR="009C2A93">
      <w:ptab w:relativeTo="margin" w:alignment="center" w:leader="none"/>
    </w:r>
    <w:r w:rsidR="009C2A93">
      <w:t>Official</w:t>
    </w:r>
    <w:r w:rsidR="009C2A93">
      <w:ptab w:relativeTo="margin" w:alignment="right" w:leader="none"/>
    </w:r>
    <w:sdt>
      <w:sdtPr>
        <w:id w:val="969400753"/>
        <w:placeholder>
          <w:docPart w:val="E835E6B04DA2B746BDCEE9D2F66628D9"/>
        </w:placeholder>
        <w:temporary/>
        <w:showingPlcHdr/>
        <w15:appearance w15:val="hidden"/>
      </w:sdtPr>
      <w:sdtEndPr/>
      <w:sdtContent>
        <w:r w:rsidR="009C2A93">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7990" w14:textId="77777777" w:rsidR="000E6E6A" w:rsidRDefault="000E6E6A" w:rsidP="009C2A93">
      <w:r>
        <w:separator/>
      </w:r>
    </w:p>
  </w:footnote>
  <w:footnote w:type="continuationSeparator" w:id="0">
    <w:p w14:paraId="010DC1F4" w14:textId="77777777" w:rsidR="000E6E6A" w:rsidRDefault="000E6E6A" w:rsidP="009C2A93">
      <w:r>
        <w:continuationSeparator/>
      </w:r>
    </w:p>
  </w:footnote>
  <w:footnote w:id="1">
    <w:p w14:paraId="7612E6D2" w14:textId="77777777" w:rsidR="00DF09A8" w:rsidRDefault="00DF09A8" w:rsidP="00DF09A8">
      <w:pPr>
        <w:pStyle w:val="FootnoteText"/>
      </w:pPr>
      <w:r>
        <w:rPr>
          <w:rStyle w:val="FootnoteReference"/>
        </w:rPr>
        <w:footnoteRef/>
      </w:r>
      <w:r>
        <w:t xml:space="preserve"> </w:t>
      </w:r>
      <w:r w:rsidRPr="00DF09A8">
        <w:t>https://en.wikipedia.org/wiki/Creative_Commons_license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D766" w14:textId="76AD6948" w:rsidR="009C2A93" w:rsidRDefault="002E5806">
    <w:pPr>
      <w:pStyle w:val="Header"/>
    </w:pPr>
    <w:r>
      <w:rPr>
        <w:noProof/>
      </w:rPr>
      <w:drawing>
        <wp:anchor distT="0" distB="0" distL="114300" distR="114300" simplePos="0" relativeHeight="251660288" behindDoc="1" locked="0" layoutInCell="1" allowOverlap="1" wp14:anchorId="0359315D" wp14:editId="6A84BB6E">
          <wp:simplePos x="0" y="0"/>
          <wp:positionH relativeFrom="column">
            <wp:posOffset>-522514</wp:posOffset>
          </wp:positionH>
          <wp:positionV relativeFrom="paragraph">
            <wp:posOffset>-177507</wp:posOffset>
          </wp:positionV>
          <wp:extent cx="1530985" cy="358140"/>
          <wp:effectExtent l="0" t="0" r="5715" b="0"/>
          <wp:wrapTight wrapText="bothSides">
            <wp:wrapPolygon edited="0">
              <wp:start x="1075" y="0"/>
              <wp:lineTo x="0" y="3064"/>
              <wp:lineTo x="0" y="19915"/>
              <wp:lineTo x="1254" y="20681"/>
              <wp:lineTo x="16126" y="20681"/>
              <wp:lineTo x="19530" y="20681"/>
              <wp:lineTo x="18993" y="12255"/>
              <wp:lineTo x="21501" y="12255"/>
              <wp:lineTo x="21501" y="0"/>
              <wp:lineTo x="2329" y="0"/>
              <wp:lineTo x="1075"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 Sp Logo.png"/>
                  <pic:cNvPicPr/>
                </pic:nvPicPr>
                <pic:blipFill>
                  <a:blip r:embed="rId1">
                    <a:extLst>
                      <a:ext uri="{28A0092B-C50C-407E-A947-70E740481C1C}">
                        <a14:useLocalDpi xmlns:a14="http://schemas.microsoft.com/office/drawing/2010/main" val="0"/>
                      </a:ext>
                    </a:extLst>
                  </a:blip>
                  <a:stretch>
                    <a:fillRect/>
                  </a:stretch>
                </pic:blipFill>
                <pic:spPr>
                  <a:xfrm>
                    <a:off x="0" y="0"/>
                    <a:ext cx="1530985" cy="358140"/>
                  </a:xfrm>
                  <a:prstGeom prst="rect">
                    <a:avLst/>
                  </a:prstGeom>
                </pic:spPr>
              </pic:pic>
            </a:graphicData>
          </a:graphic>
          <wp14:sizeRelH relativeFrom="page">
            <wp14:pctWidth>0</wp14:pctWidth>
          </wp14:sizeRelH>
          <wp14:sizeRelV relativeFrom="page">
            <wp14:pctHeight>0</wp14:pctHeight>
          </wp14:sizeRelV>
        </wp:anchor>
      </w:drawing>
    </w:r>
    <w:r w:rsidR="009C2A93" w:rsidRPr="009C2A93">
      <w:rPr>
        <w:noProof/>
      </w:rPr>
      <w:drawing>
        <wp:anchor distT="0" distB="0" distL="114300" distR="114300" simplePos="0" relativeHeight="251658240" behindDoc="1" locked="0" layoutInCell="1" allowOverlap="1" wp14:anchorId="4EDFA19F" wp14:editId="0957DED1">
          <wp:simplePos x="0" y="0"/>
          <wp:positionH relativeFrom="column">
            <wp:posOffset>5211162</wp:posOffset>
          </wp:positionH>
          <wp:positionV relativeFrom="paragraph">
            <wp:posOffset>-178787</wp:posOffset>
          </wp:positionV>
          <wp:extent cx="1143992" cy="441325"/>
          <wp:effectExtent l="0" t="0" r="0" b="3175"/>
          <wp:wrapTight wrapText="bothSides">
            <wp:wrapPolygon edited="0">
              <wp:start x="0" y="0"/>
              <wp:lineTo x="0" y="21134"/>
              <wp:lineTo x="21348" y="21134"/>
              <wp:lineTo x="21348"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1143992" cy="441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289F">
      <w:t>R</w:t>
    </w:r>
    <w:r w:rsidR="005F289F" w:rsidRPr="005F289F">
      <w:rPr>
        <w:highlight w:val="yellow"/>
      </w:rPr>
      <w:t>eplace with different MOD Logo? Which 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AF3"/>
    <w:multiLevelType w:val="hybridMultilevel"/>
    <w:tmpl w:val="CC2A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844F1"/>
    <w:multiLevelType w:val="hybridMultilevel"/>
    <w:tmpl w:val="2358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C53B7"/>
    <w:multiLevelType w:val="hybridMultilevel"/>
    <w:tmpl w:val="9BEE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328C7"/>
    <w:multiLevelType w:val="hybridMultilevel"/>
    <w:tmpl w:val="2736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0ACA"/>
    <w:multiLevelType w:val="multilevel"/>
    <w:tmpl w:val="1F8C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E7347"/>
    <w:multiLevelType w:val="multilevel"/>
    <w:tmpl w:val="8F9CC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495EEB"/>
    <w:multiLevelType w:val="hybridMultilevel"/>
    <w:tmpl w:val="6282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05EFB"/>
    <w:multiLevelType w:val="hybridMultilevel"/>
    <w:tmpl w:val="1D14F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947AD0"/>
    <w:multiLevelType w:val="hybridMultilevel"/>
    <w:tmpl w:val="C4880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300DB"/>
    <w:multiLevelType w:val="hybridMultilevel"/>
    <w:tmpl w:val="02806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022263"/>
    <w:multiLevelType w:val="hybridMultilevel"/>
    <w:tmpl w:val="F394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E6237"/>
    <w:multiLevelType w:val="hybridMultilevel"/>
    <w:tmpl w:val="4896180C"/>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2" w15:restartNumberingAfterBreak="0">
    <w:nsid w:val="638C316D"/>
    <w:multiLevelType w:val="hybridMultilevel"/>
    <w:tmpl w:val="C1A8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9013F"/>
    <w:multiLevelType w:val="multilevel"/>
    <w:tmpl w:val="E73C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645B27"/>
    <w:multiLevelType w:val="hybridMultilevel"/>
    <w:tmpl w:val="4310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F6685"/>
    <w:multiLevelType w:val="hybridMultilevel"/>
    <w:tmpl w:val="7DB28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6"/>
  </w:num>
  <w:num w:numId="5">
    <w:abstractNumId w:val="15"/>
  </w:num>
  <w:num w:numId="6">
    <w:abstractNumId w:val="2"/>
  </w:num>
  <w:num w:numId="7">
    <w:abstractNumId w:val="3"/>
  </w:num>
  <w:num w:numId="8">
    <w:abstractNumId w:val="11"/>
  </w:num>
  <w:num w:numId="9">
    <w:abstractNumId w:val="8"/>
  </w:num>
  <w:num w:numId="10">
    <w:abstractNumId w:val="9"/>
  </w:num>
  <w:num w:numId="11">
    <w:abstractNumId w:val="1"/>
  </w:num>
  <w:num w:numId="12">
    <w:abstractNumId w:val="13"/>
  </w:num>
  <w:num w:numId="13">
    <w:abstractNumId w:val="0"/>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78"/>
    <w:rsid w:val="00014796"/>
    <w:rsid w:val="00016AD7"/>
    <w:rsid w:val="0006051C"/>
    <w:rsid w:val="00061770"/>
    <w:rsid w:val="00090F25"/>
    <w:rsid w:val="000C5C78"/>
    <w:rsid w:val="000E52DD"/>
    <w:rsid w:val="000E6E6A"/>
    <w:rsid w:val="00102C68"/>
    <w:rsid w:val="00136329"/>
    <w:rsid w:val="00144D5A"/>
    <w:rsid w:val="001560B4"/>
    <w:rsid w:val="001610D2"/>
    <w:rsid w:val="001A7E5A"/>
    <w:rsid w:val="001B4FB0"/>
    <w:rsid w:val="00235D12"/>
    <w:rsid w:val="00257B29"/>
    <w:rsid w:val="0028701E"/>
    <w:rsid w:val="002E47C3"/>
    <w:rsid w:val="002E5806"/>
    <w:rsid w:val="003414A7"/>
    <w:rsid w:val="00356998"/>
    <w:rsid w:val="003A0256"/>
    <w:rsid w:val="003C49F4"/>
    <w:rsid w:val="003D2D72"/>
    <w:rsid w:val="004D371F"/>
    <w:rsid w:val="004D523E"/>
    <w:rsid w:val="005A6625"/>
    <w:rsid w:val="005B72AF"/>
    <w:rsid w:val="005E63FF"/>
    <w:rsid w:val="005F289F"/>
    <w:rsid w:val="006017B1"/>
    <w:rsid w:val="00634FA5"/>
    <w:rsid w:val="0067340A"/>
    <w:rsid w:val="006E6326"/>
    <w:rsid w:val="006F02C3"/>
    <w:rsid w:val="00722790"/>
    <w:rsid w:val="00726E70"/>
    <w:rsid w:val="00731BC9"/>
    <w:rsid w:val="00754958"/>
    <w:rsid w:val="00820C37"/>
    <w:rsid w:val="0084326C"/>
    <w:rsid w:val="00864BE9"/>
    <w:rsid w:val="00876612"/>
    <w:rsid w:val="008A53D1"/>
    <w:rsid w:val="008E1113"/>
    <w:rsid w:val="009C2A93"/>
    <w:rsid w:val="009C39E6"/>
    <w:rsid w:val="00A01411"/>
    <w:rsid w:val="00A13109"/>
    <w:rsid w:val="00A216E0"/>
    <w:rsid w:val="00A45BF7"/>
    <w:rsid w:val="00A87875"/>
    <w:rsid w:val="00AA288C"/>
    <w:rsid w:val="00AB72E5"/>
    <w:rsid w:val="00AE7C87"/>
    <w:rsid w:val="00AF6569"/>
    <w:rsid w:val="00B140C6"/>
    <w:rsid w:val="00B72B2B"/>
    <w:rsid w:val="00C40F72"/>
    <w:rsid w:val="00C8771B"/>
    <w:rsid w:val="00D16583"/>
    <w:rsid w:val="00D169EB"/>
    <w:rsid w:val="00D26706"/>
    <w:rsid w:val="00D57ABE"/>
    <w:rsid w:val="00D66649"/>
    <w:rsid w:val="00D84A59"/>
    <w:rsid w:val="00DA133B"/>
    <w:rsid w:val="00DF09A8"/>
    <w:rsid w:val="00DF30B8"/>
    <w:rsid w:val="00EC6150"/>
    <w:rsid w:val="00EF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FDE93"/>
  <w15:chartTrackingRefBased/>
  <w15:docId w15:val="{F0A2726D-FB09-9140-8054-D366727C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8C"/>
    <w:rPr>
      <w:sz w:val="22"/>
    </w:rPr>
  </w:style>
  <w:style w:type="paragraph" w:styleId="Heading1">
    <w:name w:val="heading 1"/>
    <w:basedOn w:val="Normal"/>
    <w:next w:val="Normal"/>
    <w:link w:val="Heading1Char"/>
    <w:uiPriority w:val="9"/>
    <w:qFormat/>
    <w:rsid w:val="00AA288C"/>
    <w:pPr>
      <w:keepNext/>
      <w:keepLines/>
      <w:spacing w:before="240"/>
      <w:outlineLvl w:val="0"/>
    </w:pPr>
    <w:rPr>
      <w:rFonts w:ascii="Calibri" w:eastAsiaTheme="majorEastAsia" w:hAnsi="Calibri" w:cstheme="majorBidi"/>
      <w:color w:val="491966"/>
      <w:szCs w:val="32"/>
    </w:rPr>
  </w:style>
  <w:style w:type="paragraph" w:styleId="Heading2">
    <w:name w:val="heading 2"/>
    <w:basedOn w:val="Normal"/>
    <w:next w:val="Normal"/>
    <w:link w:val="Heading2Char"/>
    <w:uiPriority w:val="9"/>
    <w:unhideWhenUsed/>
    <w:qFormat/>
    <w:rsid w:val="00AA288C"/>
    <w:pPr>
      <w:keepNext/>
      <w:keepLines/>
      <w:spacing w:before="40"/>
      <w:outlineLvl w:val="1"/>
    </w:pPr>
    <w:rPr>
      <w:rFonts w:ascii="Calibri" w:eastAsiaTheme="majorEastAsia" w:hAnsi="Calibri" w:cstheme="majorBidi"/>
      <w:color w:val="491966"/>
      <w:sz w:val="24"/>
      <w:szCs w:val="26"/>
    </w:rPr>
  </w:style>
  <w:style w:type="paragraph" w:styleId="Heading3">
    <w:name w:val="heading 3"/>
    <w:basedOn w:val="Normal"/>
    <w:next w:val="Normal"/>
    <w:link w:val="Heading3Char"/>
    <w:uiPriority w:val="9"/>
    <w:unhideWhenUsed/>
    <w:qFormat/>
    <w:rsid w:val="005F289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5C78"/>
  </w:style>
  <w:style w:type="paragraph" w:styleId="ListParagraph">
    <w:name w:val="List Paragraph"/>
    <w:basedOn w:val="Normal"/>
    <w:uiPriority w:val="34"/>
    <w:qFormat/>
    <w:rsid w:val="000C5C78"/>
    <w:pPr>
      <w:ind w:left="720"/>
      <w:contextualSpacing/>
    </w:pPr>
  </w:style>
  <w:style w:type="paragraph" w:styleId="Title">
    <w:name w:val="Title"/>
    <w:basedOn w:val="Normal"/>
    <w:next w:val="Normal"/>
    <w:link w:val="TitleChar"/>
    <w:uiPriority w:val="10"/>
    <w:qFormat/>
    <w:rsid w:val="00AA288C"/>
    <w:pPr>
      <w:spacing w:line="360" w:lineRule="auto"/>
      <w:contextualSpacing/>
      <w:jc w:val="center"/>
    </w:pPr>
    <w:rPr>
      <w:rFonts w:ascii="Calibri" w:eastAsiaTheme="majorEastAsia" w:hAnsi="Calibri" w:cstheme="majorBidi"/>
      <w:b/>
      <w:color w:val="491966"/>
      <w:spacing w:val="-10"/>
      <w:kern w:val="28"/>
      <w:sz w:val="32"/>
      <w:szCs w:val="56"/>
    </w:rPr>
  </w:style>
  <w:style w:type="character" w:customStyle="1" w:styleId="TitleChar">
    <w:name w:val="Title Char"/>
    <w:basedOn w:val="DefaultParagraphFont"/>
    <w:link w:val="Title"/>
    <w:uiPriority w:val="10"/>
    <w:rsid w:val="00AA288C"/>
    <w:rPr>
      <w:rFonts w:ascii="Calibri" w:eastAsiaTheme="majorEastAsia" w:hAnsi="Calibri" w:cstheme="majorBidi"/>
      <w:b/>
      <w:color w:val="491966"/>
      <w:spacing w:val="-10"/>
      <w:kern w:val="28"/>
      <w:sz w:val="32"/>
      <w:szCs w:val="56"/>
    </w:rPr>
  </w:style>
  <w:style w:type="paragraph" w:styleId="Header">
    <w:name w:val="header"/>
    <w:basedOn w:val="Normal"/>
    <w:link w:val="HeaderChar"/>
    <w:uiPriority w:val="99"/>
    <w:unhideWhenUsed/>
    <w:rsid w:val="009C2A93"/>
    <w:pPr>
      <w:tabs>
        <w:tab w:val="center" w:pos="4680"/>
        <w:tab w:val="right" w:pos="9360"/>
      </w:tabs>
    </w:pPr>
  </w:style>
  <w:style w:type="character" w:customStyle="1" w:styleId="HeaderChar">
    <w:name w:val="Header Char"/>
    <w:basedOn w:val="DefaultParagraphFont"/>
    <w:link w:val="Header"/>
    <w:uiPriority w:val="99"/>
    <w:rsid w:val="009C2A93"/>
  </w:style>
  <w:style w:type="paragraph" w:styleId="Footer">
    <w:name w:val="footer"/>
    <w:basedOn w:val="Normal"/>
    <w:link w:val="FooterChar"/>
    <w:uiPriority w:val="99"/>
    <w:unhideWhenUsed/>
    <w:rsid w:val="009C2A93"/>
    <w:pPr>
      <w:tabs>
        <w:tab w:val="center" w:pos="4680"/>
        <w:tab w:val="right" w:pos="9360"/>
      </w:tabs>
    </w:pPr>
  </w:style>
  <w:style w:type="character" w:customStyle="1" w:styleId="FooterChar">
    <w:name w:val="Footer Char"/>
    <w:basedOn w:val="DefaultParagraphFont"/>
    <w:link w:val="Footer"/>
    <w:uiPriority w:val="99"/>
    <w:rsid w:val="009C2A93"/>
  </w:style>
  <w:style w:type="paragraph" w:styleId="BalloonText">
    <w:name w:val="Balloon Text"/>
    <w:basedOn w:val="Normal"/>
    <w:link w:val="BalloonTextChar"/>
    <w:uiPriority w:val="99"/>
    <w:semiHidden/>
    <w:unhideWhenUsed/>
    <w:rsid w:val="009C2A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A93"/>
    <w:rPr>
      <w:rFonts w:ascii="Times New Roman" w:hAnsi="Times New Roman" w:cs="Times New Roman"/>
      <w:sz w:val="18"/>
      <w:szCs w:val="18"/>
    </w:rPr>
  </w:style>
  <w:style w:type="table" w:styleId="TableGrid">
    <w:name w:val="Table Grid"/>
    <w:basedOn w:val="TableNormal"/>
    <w:uiPriority w:val="39"/>
    <w:rsid w:val="009C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288C"/>
    <w:rPr>
      <w:rFonts w:ascii="Calibri" w:eastAsiaTheme="majorEastAsia" w:hAnsi="Calibri" w:cstheme="majorBidi"/>
      <w:color w:val="491966"/>
      <w:szCs w:val="32"/>
    </w:rPr>
  </w:style>
  <w:style w:type="character" w:customStyle="1" w:styleId="Heading2Char">
    <w:name w:val="Heading 2 Char"/>
    <w:basedOn w:val="DefaultParagraphFont"/>
    <w:link w:val="Heading2"/>
    <w:uiPriority w:val="9"/>
    <w:rsid w:val="00AA288C"/>
    <w:rPr>
      <w:rFonts w:ascii="Calibri" w:eastAsiaTheme="majorEastAsia" w:hAnsi="Calibri" w:cstheme="majorBidi"/>
      <w:color w:val="491966"/>
      <w:szCs w:val="26"/>
    </w:rPr>
  </w:style>
  <w:style w:type="character" w:styleId="Hyperlink">
    <w:name w:val="Hyperlink"/>
    <w:basedOn w:val="DefaultParagraphFont"/>
    <w:uiPriority w:val="99"/>
    <w:unhideWhenUsed/>
    <w:rsid w:val="00D169EB"/>
    <w:rPr>
      <w:color w:val="0563C1" w:themeColor="hyperlink"/>
      <w:u w:val="single"/>
    </w:rPr>
  </w:style>
  <w:style w:type="character" w:styleId="UnresolvedMention">
    <w:name w:val="Unresolved Mention"/>
    <w:basedOn w:val="DefaultParagraphFont"/>
    <w:uiPriority w:val="99"/>
    <w:semiHidden/>
    <w:unhideWhenUsed/>
    <w:rsid w:val="00D169EB"/>
    <w:rPr>
      <w:color w:val="605E5C"/>
      <w:shd w:val="clear" w:color="auto" w:fill="E1DFDD"/>
    </w:rPr>
  </w:style>
  <w:style w:type="paragraph" w:styleId="FootnoteText">
    <w:name w:val="footnote text"/>
    <w:basedOn w:val="Normal"/>
    <w:link w:val="FootnoteTextChar"/>
    <w:uiPriority w:val="99"/>
    <w:semiHidden/>
    <w:unhideWhenUsed/>
    <w:rsid w:val="00DF09A8"/>
    <w:rPr>
      <w:sz w:val="20"/>
      <w:szCs w:val="20"/>
    </w:rPr>
  </w:style>
  <w:style w:type="character" w:customStyle="1" w:styleId="FootnoteTextChar">
    <w:name w:val="Footnote Text Char"/>
    <w:basedOn w:val="DefaultParagraphFont"/>
    <w:link w:val="FootnoteText"/>
    <w:uiPriority w:val="99"/>
    <w:semiHidden/>
    <w:rsid w:val="00DF09A8"/>
    <w:rPr>
      <w:sz w:val="20"/>
      <w:szCs w:val="20"/>
    </w:rPr>
  </w:style>
  <w:style w:type="character" w:styleId="FootnoteReference">
    <w:name w:val="footnote reference"/>
    <w:basedOn w:val="DefaultParagraphFont"/>
    <w:uiPriority w:val="99"/>
    <w:semiHidden/>
    <w:unhideWhenUsed/>
    <w:rsid w:val="00DF09A8"/>
    <w:rPr>
      <w:vertAlign w:val="superscript"/>
    </w:rPr>
  </w:style>
  <w:style w:type="character" w:customStyle="1" w:styleId="Heading3Char">
    <w:name w:val="Heading 3 Char"/>
    <w:basedOn w:val="DefaultParagraphFont"/>
    <w:link w:val="Heading3"/>
    <w:uiPriority w:val="9"/>
    <w:rsid w:val="005F289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21252">
      <w:bodyDiv w:val="1"/>
      <w:marLeft w:val="0"/>
      <w:marRight w:val="0"/>
      <w:marTop w:val="0"/>
      <w:marBottom w:val="0"/>
      <w:divBdr>
        <w:top w:val="none" w:sz="0" w:space="0" w:color="auto"/>
        <w:left w:val="none" w:sz="0" w:space="0" w:color="auto"/>
        <w:bottom w:val="none" w:sz="0" w:space="0" w:color="auto"/>
        <w:right w:val="none" w:sz="0" w:space="0" w:color="auto"/>
      </w:divBdr>
      <w:divsChild>
        <w:div w:id="1118915118">
          <w:marLeft w:val="0"/>
          <w:marRight w:val="0"/>
          <w:marTop w:val="0"/>
          <w:marBottom w:val="0"/>
          <w:divBdr>
            <w:top w:val="none" w:sz="0" w:space="0" w:color="auto"/>
            <w:left w:val="none" w:sz="0" w:space="0" w:color="auto"/>
            <w:bottom w:val="none" w:sz="0" w:space="0" w:color="auto"/>
            <w:right w:val="none" w:sz="0" w:space="0" w:color="auto"/>
          </w:divBdr>
        </w:div>
        <w:div w:id="1708220193">
          <w:marLeft w:val="0"/>
          <w:marRight w:val="0"/>
          <w:marTop w:val="0"/>
          <w:marBottom w:val="0"/>
          <w:divBdr>
            <w:top w:val="none" w:sz="0" w:space="0" w:color="auto"/>
            <w:left w:val="none" w:sz="0" w:space="0" w:color="auto"/>
            <w:bottom w:val="none" w:sz="0" w:space="0" w:color="auto"/>
            <w:right w:val="none" w:sz="0" w:space="0" w:color="auto"/>
          </w:divBdr>
        </w:div>
        <w:div w:id="412895947">
          <w:marLeft w:val="0"/>
          <w:marRight w:val="0"/>
          <w:marTop w:val="0"/>
          <w:marBottom w:val="0"/>
          <w:divBdr>
            <w:top w:val="none" w:sz="0" w:space="0" w:color="auto"/>
            <w:left w:val="none" w:sz="0" w:space="0" w:color="auto"/>
            <w:bottom w:val="none" w:sz="0" w:space="0" w:color="auto"/>
            <w:right w:val="none" w:sz="0" w:space="0" w:color="auto"/>
          </w:divBdr>
        </w:div>
        <w:div w:id="1511144175">
          <w:marLeft w:val="0"/>
          <w:marRight w:val="0"/>
          <w:marTop w:val="0"/>
          <w:marBottom w:val="0"/>
          <w:divBdr>
            <w:top w:val="none" w:sz="0" w:space="0" w:color="auto"/>
            <w:left w:val="none" w:sz="0" w:space="0" w:color="auto"/>
            <w:bottom w:val="none" w:sz="0" w:space="0" w:color="auto"/>
            <w:right w:val="none" w:sz="0" w:space="0" w:color="auto"/>
          </w:divBdr>
        </w:div>
        <w:div w:id="1835224688">
          <w:marLeft w:val="0"/>
          <w:marRight w:val="0"/>
          <w:marTop w:val="0"/>
          <w:marBottom w:val="0"/>
          <w:divBdr>
            <w:top w:val="none" w:sz="0" w:space="0" w:color="auto"/>
            <w:left w:val="none" w:sz="0" w:space="0" w:color="auto"/>
            <w:bottom w:val="none" w:sz="0" w:space="0" w:color="auto"/>
            <w:right w:val="none" w:sz="0" w:space="0" w:color="auto"/>
          </w:divBdr>
        </w:div>
        <w:div w:id="1184708209">
          <w:marLeft w:val="0"/>
          <w:marRight w:val="0"/>
          <w:marTop w:val="0"/>
          <w:marBottom w:val="0"/>
          <w:divBdr>
            <w:top w:val="none" w:sz="0" w:space="0" w:color="auto"/>
            <w:left w:val="none" w:sz="0" w:space="0" w:color="auto"/>
            <w:bottom w:val="none" w:sz="0" w:space="0" w:color="auto"/>
            <w:right w:val="none" w:sz="0" w:space="0" w:color="auto"/>
          </w:divBdr>
        </w:div>
        <w:div w:id="677077026">
          <w:marLeft w:val="0"/>
          <w:marRight w:val="0"/>
          <w:marTop w:val="0"/>
          <w:marBottom w:val="0"/>
          <w:divBdr>
            <w:top w:val="none" w:sz="0" w:space="0" w:color="auto"/>
            <w:left w:val="none" w:sz="0" w:space="0" w:color="auto"/>
            <w:bottom w:val="none" w:sz="0" w:space="0" w:color="auto"/>
            <w:right w:val="none" w:sz="0" w:space="0" w:color="auto"/>
          </w:divBdr>
        </w:div>
        <w:div w:id="2086300408">
          <w:marLeft w:val="0"/>
          <w:marRight w:val="0"/>
          <w:marTop w:val="0"/>
          <w:marBottom w:val="0"/>
          <w:divBdr>
            <w:top w:val="none" w:sz="0" w:space="0" w:color="auto"/>
            <w:left w:val="none" w:sz="0" w:space="0" w:color="auto"/>
            <w:bottom w:val="none" w:sz="0" w:space="0" w:color="auto"/>
            <w:right w:val="none" w:sz="0" w:space="0" w:color="auto"/>
          </w:divBdr>
          <w:divsChild>
            <w:div w:id="474226837">
              <w:marLeft w:val="0"/>
              <w:marRight w:val="0"/>
              <w:marTop w:val="0"/>
              <w:marBottom w:val="0"/>
              <w:divBdr>
                <w:top w:val="none" w:sz="0" w:space="0" w:color="auto"/>
                <w:left w:val="none" w:sz="0" w:space="0" w:color="auto"/>
                <w:bottom w:val="none" w:sz="0" w:space="0" w:color="auto"/>
                <w:right w:val="none" w:sz="0" w:space="0" w:color="auto"/>
              </w:divBdr>
            </w:div>
          </w:divsChild>
        </w:div>
        <w:div w:id="1728261423">
          <w:marLeft w:val="0"/>
          <w:marRight w:val="0"/>
          <w:marTop w:val="0"/>
          <w:marBottom w:val="0"/>
          <w:divBdr>
            <w:top w:val="none" w:sz="0" w:space="0" w:color="auto"/>
            <w:left w:val="none" w:sz="0" w:space="0" w:color="auto"/>
            <w:bottom w:val="none" w:sz="0" w:space="0" w:color="auto"/>
            <w:right w:val="none" w:sz="0" w:space="0" w:color="auto"/>
          </w:divBdr>
        </w:div>
        <w:div w:id="211774020">
          <w:marLeft w:val="0"/>
          <w:marRight w:val="0"/>
          <w:marTop w:val="0"/>
          <w:marBottom w:val="0"/>
          <w:divBdr>
            <w:top w:val="none" w:sz="0" w:space="0" w:color="auto"/>
            <w:left w:val="none" w:sz="0" w:space="0" w:color="auto"/>
            <w:bottom w:val="none" w:sz="0" w:space="0" w:color="auto"/>
            <w:right w:val="none" w:sz="0" w:space="0" w:color="auto"/>
          </w:divBdr>
        </w:div>
        <w:div w:id="1792823789">
          <w:marLeft w:val="0"/>
          <w:marRight w:val="0"/>
          <w:marTop w:val="0"/>
          <w:marBottom w:val="0"/>
          <w:divBdr>
            <w:top w:val="none" w:sz="0" w:space="0" w:color="auto"/>
            <w:left w:val="none" w:sz="0" w:space="0" w:color="auto"/>
            <w:bottom w:val="none" w:sz="0" w:space="0" w:color="auto"/>
            <w:right w:val="none" w:sz="0" w:space="0" w:color="auto"/>
          </w:divBdr>
        </w:div>
        <w:div w:id="271015953">
          <w:marLeft w:val="0"/>
          <w:marRight w:val="0"/>
          <w:marTop w:val="0"/>
          <w:marBottom w:val="0"/>
          <w:divBdr>
            <w:top w:val="none" w:sz="0" w:space="0" w:color="auto"/>
            <w:left w:val="none" w:sz="0" w:space="0" w:color="auto"/>
            <w:bottom w:val="none" w:sz="0" w:space="0" w:color="auto"/>
            <w:right w:val="none" w:sz="0" w:space="0" w:color="auto"/>
          </w:divBdr>
        </w:div>
        <w:div w:id="391387038">
          <w:marLeft w:val="0"/>
          <w:marRight w:val="0"/>
          <w:marTop w:val="0"/>
          <w:marBottom w:val="0"/>
          <w:divBdr>
            <w:top w:val="none" w:sz="0" w:space="0" w:color="auto"/>
            <w:left w:val="none" w:sz="0" w:space="0" w:color="auto"/>
            <w:bottom w:val="none" w:sz="0" w:space="0" w:color="auto"/>
            <w:right w:val="none" w:sz="0" w:space="0" w:color="auto"/>
          </w:divBdr>
        </w:div>
        <w:div w:id="1408261855">
          <w:marLeft w:val="0"/>
          <w:marRight w:val="0"/>
          <w:marTop w:val="0"/>
          <w:marBottom w:val="0"/>
          <w:divBdr>
            <w:top w:val="none" w:sz="0" w:space="0" w:color="auto"/>
            <w:left w:val="none" w:sz="0" w:space="0" w:color="auto"/>
            <w:bottom w:val="none" w:sz="0" w:space="0" w:color="auto"/>
            <w:right w:val="none" w:sz="0" w:space="0" w:color="auto"/>
          </w:divBdr>
        </w:div>
        <w:div w:id="962998784">
          <w:marLeft w:val="0"/>
          <w:marRight w:val="0"/>
          <w:marTop w:val="0"/>
          <w:marBottom w:val="0"/>
          <w:divBdr>
            <w:top w:val="none" w:sz="0" w:space="0" w:color="auto"/>
            <w:left w:val="none" w:sz="0" w:space="0" w:color="auto"/>
            <w:bottom w:val="none" w:sz="0" w:space="0" w:color="auto"/>
            <w:right w:val="none" w:sz="0" w:space="0" w:color="auto"/>
          </w:divBdr>
        </w:div>
        <w:div w:id="1122990987">
          <w:marLeft w:val="0"/>
          <w:marRight w:val="0"/>
          <w:marTop w:val="0"/>
          <w:marBottom w:val="0"/>
          <w:divBdr>
            <w:top w:val="none" w:sz="0" w:space="0" w:color="auto"/>
            <w:left w:val="none" w:sz="0" w:space="0" w:color="auto"/>
            <w:bottom w:val="none" w:sz="0" w:space="0" w:color="auto"/>
            <w:right w:val="none" w:sz="0" w:space="0" w:color="auto"/>
          </w:divBdr>
        </w:div>
        <w:div w:id="1077097581">
          <w:marLeft w:val="0"/>
          <w:marRight w:val="0"/>
          <w:marTop w:val="0"/>
          <w:marBottom w:val="0"/>
          <w:divBdr>
            <w:top w:val="none" w:sz="0" w:space="0" w:color="auto"/>
            <w:left w:val="none" w:sz="0" w:space="0" w:color="auto"/>
            <w:bottom w:val="none" w:sz="0" w:space="0" w:color="auto"/>
            <w:right w:val="none" w:sz="0" w:space="0" w:color="auto"/>
          </w:divBdr>
        </w:div>
        <w:div w:id="1604069896">
          <w:marLeft w:val="0"/>
          <w:marRight w:val="0"/>
          <w:marTop w:val="0"/>
          <w:marBottom w:val="0"/>
          <w:divBdr>
            <w:top w:val="none" w:sz="0" w:space="0" w:color="auto"/>
            <w:left w:val="none" w:sz="0" w:space="0" w:color="auto"/>
            <w:bottom w:val="none" w:sz="0" w:space="0" w:color="auto"/>
            <w:right w:val="none" w:sz="0" w:space="0" w:color="auto"/>
          </w:divBdr>
        </w:div>
        <w:div w:id="361982416">
          <w:marLeft w:val="0"/>
          <w:marRight w:val="0"/>
          <w:marTop w:val="0"/>
          <w:marBottom w:val="0"/>
          <w:divBdr>
            <w:top w:val="none" w:sz="0" w:space="0" w:color="auto"/>
            <w:left w:val="none" w:sz="0" w:space="0" w:color="auto"/>
            <w:bottom w:val="none" w:sz="0" w:space="0" w:color="auto"/>
            <w:right w:val="none" w:sz="0" w:space="0" w:color="auto"/>
          </w:divBdr>
        </w:div>
        <w:div w:id="1986082367">
          <w:marLeft w:val="0"/>
          <w:marRight w:val="0"/>
          <w:marTop w:val="0"/>
          <w:marBottom w:val="0"/>
          <w:divBdr>
            <w:top w:val="none" w:sz="0" w:space="0" w:color="auto"/>
            <w:left w:val="none" w:sz="0" w:space="0" w:color="auto"/>
            <w:bottom w:val="none" w:sz="0" w:space="0" w:color="auto"/>
            <w:right w:val="none" w:sz="0" w:space="0" w:color="auto"/>
          </w:divBdr>
        </w:div>
        <w:div w:id="418605559">
          <w:marLeft w:val="0"/>
          <w:marRight w:val="0"/>
          <w:marTop w:val="0"/>
          <w:marBottom w:val="0"/>
          <w:divBdr>
            <w:top w:val="none" w:sz="0" w:space="0" w:color="auto"/>
            <w:left w:val="none" w:sz="0" w:space="0" w:color="auto"/>
            <w:bottom w:val="none" w:sz="0" w:space="0" w:color="auto"/>
            <w:right w:val="none" w:sz="0" w:space="0" w:color="auto"/>
          </w:divBdr>
        </w:div>
        <w:div w:id="1592927312">
          <w:marLeft w:val="0"/>
          <w:marRight w:val="0"/>
          <w:marTop w:val="0"/>
          <w:marBottom w:val="0"/>
          <w:divBdr>
            <w:top w:val="none" w:sz="0" w:space="0" w:color="auto"/>
            <w:left w:val="none" w:sz="0" w:space="0" w:color="auto"/>
            <w:bottom w:val="none" w:sz="0" w:space="0" w:color="auto"/>
            <w:right w:val="none" w:sz="0" w:space="0" w:color="auto"/>
          </w:divBdr>
        </w:div>
        <w:div w:id="824466546">
          <w:marLeft w:val="0"/>
          <w:marRight w:val="0"/>
          <w:marTop w:val="0"/>
          <w:marBottom w:val="0"/>
          <w:divBdr>
            <w:top w:val="none" w:sz="0" w:space="0" w:color="auto"/>
            <w:left w:val="none" w:sz="0" w:space="0" w:color="auto"/>
            <w:bottom w:val="none" w:sz="0" w:space="0" w:color="auto"/>
            <w:right w:val="none" w:sz="0" w:space="0" w:color="auto"/>
          </w:divBdr>
        </w:div>
        <w:div w:id="360319763">
          <w:marLeft w:val="0"/>
          <w:marRight w:val="0"/>
          <w:marTop w:val="0"/>
          <w:marBottom w:val="0"/>
          <w:divBdr>
            <w:top w:val="none" w:sz="0" w:space="0" w:color="auto"/>
            <w:left w:val="none" w:sz="0" w:space="0" w:color="auto"/>
            <w:bottom w:val="none" w:sz="0" w:space="0" w:color="auto"/>
            <w:right w:val="none" w:sz="0" w:space="0" w:color="auto"/>
          </w:divBdr>
        </w:div>
        <w:div w:id="1360276457">
          <w:marLeft w:val="0"/>
          <w:marRight w:val="0"/>
          <w:marTop w:val="0"/>
          <w:marBottom w:val="0"/>
          <w:divBdr>
            <w:top w:val="none" w:sz="0" w:space="0" w:color="auto"/>
            <w:left w:val="none" w:sz="0" w:space="0" w:color="auto"/>
            <w:bottom w:val="none" w:sz="0" w:space="0" w:color="auto"/>
            <w:right w:val="none" w:sz="0" w:space="0" w:color="auto"/>
          </w:divBdr>
        </w:div>
        <w:div w:id="324671348">
          <w:marLeft w:val="0"/>
          <w:marRight w:val="0"/>
          <w:marTop w:val="0"/>
          <w:marBottom w:val="0"/>
          <w:divBdr>
            <w:top w:val="none" w:sz="0" w:space="0" w:color="auto"/>
            <w:left w:val="none" w:sz="0" w:space="0" w:color="auto"/>
            <w:bottom w:val="none" w:sz="0" w:space="0" w:color="auto"/>
            <w:right w:val="none" w:sz="0" w:space="0" w:color="auto"/>
          </w:divBdr>
        </w:div>
        <w:div w:id="1106654408">
          <w:marLeft w:val="0"/>
          <w:marRight w:val="0"/>
          <w:marTop w:val="0"/>
          <w:marBottom w:val="0"/>
          <w:divBdr>
            <w:top w:val="none" w:sz="0" w:space="0" w:color="auto"/>
            <w:left w:val="none" w:sz="0" w:space="0" w:color="auto"/>
            <w:bottom w:val="none" w:sz="0" w:space="0" w:color="auto"/>
            <w:right w:val="none" w:sz="0" w:space="0" w:color="auto"/>
          </w:divBdr>
        </w:div>
        <w:div w:id="2066948351">
          <w:marLeft w:val="0"/>
          <w:marRight w:val="0"/>
          <w:marTop w:val="0"/>
          <w:marBottom w:val="0"/>
          <w:divBdr>
            <w:top w:val="none" w:sz="0" w:space="0" w:color="auto"/>
            <w:left w:val="none" w:sz="0" w:space="0" w:color="auto"/>
            <w:bottom w:val="none" w:sz="0" w:space="0" w:color="auto"/>
            <w:right w:val="none" w:sz="0" w:space="0" w:color="auto"/>
          </w:divBdr>
        </w:div>
        <w:div w:id="1459910274">
          <w:marLeft w:val="0"/>
          <w:marRight w:val="0"/>
          <w:marTop w:val="0"/>
          <w:marBottom w:val="0"/>
          <w:divBdr>
            <w:top w:val="none" w:sz="0" w:space="0" w:color="auto"/>
            <w:left w:val="none" w:sz="0" w:space="0" w:color="auto"/>
            <w:bottom w:val="none" w:sz="0" w:space="0" w:color="auto"/>
            <w:right w:val="none" w:sz="0" w:space="0" w:color="auto"/>
          </w:divBdr>
        </w:div>
        <w:div w:id="95491209">
          <w:marLeft w:val="0"/>
          <w:marRight w:val="0"/>
          <w:marTop w:val="0"/>
          <w:marBottom w:val="0"/>
          <w:divBdr>
            <w:top w:val="none" w:sz="0" w:space="0" w:color="auto"/>
            <w:left w:val="none" w:sz="0" w:space="0" w:color="auto"/>
            <w:bottom w:val="none" w:sz="0" w:space="0" w:color="auto"/>
            <w:right w:val="none" w:sz="0" w:space="0" w:color="auto"/>
          </w:divBdr>
        </w:div>
        <w:div w:id="1620798787">
          <w:marLeft w:val="0"/>
          <w:marRight w:val="0"/>
          <w:marTop w:val="0"/>
          <w:marBottom w:val="0"/>
          <w:divBdr>
            <w:top w:val="none" w:sz="0" w:space="0" w:color="auto"/>
            <w:left w:val="none" w:sz="0" w:space="0" w:color="auto"/>
            <w:bottom w:val="none" w:sz="0" w:space="0" w:color="auto"/>
            <w:right w:val="none" w:sz="0" w:space="0" w:color="auto"/>
          </w:divBdr>
        </w:div>
        <w:div w:id="1388608746">
          <w:marLeft w:val="0"/>
          <w:marRight w:val="0"/>
          <w:marTop w:val="0"/>
          <w:marBottom w:val="0"/>
          <w:divBdr>
            <w:top w:val="none" w:sz="0" w:space="0" w:color="auto"/>
            <w:left w:val="none" w:sz="0" w:space="0" w:color="auto"/>
            <w:bottom w:val="none" w:sz="0" w:space="0" w:color="auto"/>
            <w:right w:val="none" w:sz="0" w:space="0" w:color="auto"/>
          </w:divBdr>
        </w:div>
        <w:div w:id="1196388632">
          <w:marLeft w:val="0"/>
          <w:marRight w:val="0"/>
          <w:marTop w:val="0"/>
          <w:marBottom w:val="0"/>
          <w:divBdr>
            <w:top w:val="none" w:sz="0" w:space="0" w:color="auto"/>
            <w:left w:val="none" w:sz="0" w:space="0" w:color="auto"/>
            <w:bottom w:val="none" w:sz="0" w:space="0" w:color="auto"/>
            <w:right w:val="none" w:sz="0" w:space="0" w:color="auto"/>
          </w:divBdr>
        </w:div>
        <w:div w:id="1471315778">
          <w:marLeft w:val="0"/>
          <w:marRight w:val="0"/>
          <w:marTop w:val="0"/>
          <w:marBottom w:val="0"/>
          <w:divBdr>
            <w:top w:val="none" w:sz="0" w:space="0" w:color="auto"/>
            <w:left w:val="none" w:sz="0" w:space="0" w:color="auto"/>
            <w:bottom w:val="none" w:sz="0" w:space="0" w:color="auto"/>
            <w:right w:val="none" w:sz="0" w:space="0" w:color="auto"/>
          </w:divBdr>
        </w:div>
      </w:divsChild>
    </w:div>
    <w:div w:id="1223756963">
      <w:bodyDiv w:val="1"/>
      <w:marLeft w:val="0"/>
      <w:marRight w:val="0"/>
      <w:marTop w:val="0"/>
      <w:marBottom w:val="0"/>
      <w:divBdr>
        <w:top w:val="none" w:sz="0" w:space="0" w:color="auto"/>
        <w:left w:val="none" w:sz="0" w:space="0" w:color="auto"/>
        <w:bottom w:val="none" w:sz="0" w:space="0" w:color="auto"/>
        <w:right w:val="none" w:sz="0" w:space="0" w:color="auto"/>
      </w:divBdr>
    </w:div>
    <w:div w:id="18809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5E6B04DA2B746BDCEE9D2F66628D9"/>
        <w:category>
          <w:name w:val="General"/>
          <w:gallery w:val="placeholder"/>
        </w:category>
        <w:types>
          <w:type w:val="bbPlcHdr"/>
        </w:types>
        <w:behaviors>
          <w:behavior w:val="content"/>
        </w:behaviors>
        <w:guid w:val="{2D469CFB-A68A-084C-A072-E72ACAD01654}"/>
      </w:docPartPr>
      <w:docPartBody>
        <w:p w:rsidR="002A32A1" w:rsidRDefault="00545FF2" w:rsidP="00545FF2">
          <w:pPr>
            <w:pStyle w:val="E835E6B04DA2B746BDCEE9D2F66628D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F2"/>
    <w:rsid w:val="00133544"/>
    <w:rsid w:val="002A32A1"/>
    <w:rsid w:val="00340920"/>
    <w:rsid w:val="00545FF2"/>
    <w:rsid w:val="007437FB"/>
    <w:rsid w:val="00763BBA"/>
    <w:rsid w:val="00CF5B69"/>
    <w:rsid w:val="00DA1F6E"/>
    <w:rsid w:val="00ED0BE9"/>
    <w:rsid w:val="00FA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5E6B04DA2B746BDCEE9D2F66628D9">
    <w:name w:val="E835E6B04DA2B746BDCEE9D2F66628D9"/>
    <w:rsid w:val="00545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DE07-9582-1B46-9870-CD5A4FA6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ESTUF Digital Twin White Paper</vt:lpstr>
    </vt:vector>
  </TitlesOfParts>
  <Manager>Steve Green</Manager>
  <Company>ESTUF</Company>
  <LinksUpToDate>false</LinksUpToDate>
  <CharactersWithSpaces>4277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ESTUF Digital Twin White Paper</dc:title>
  <dc:subject>Task Group Mandate</dc:subject>
  <dc:creator>Team Defence Information</dc:creator>
  <cp:keywords/>
  <dc:description/>
  <cp:lastModifiedBy>Steve Green</cp:lastModifiedBy>
  <cp:revision>4</cp:revision>
  <dcterms:created xsi:type="dcterms:W3CDTF">2022-02-28T15:04:00Z</dcterms:created>
  <dcterms:modified xsi:type="dcterms:W3CDTF">2022-03-16T09:20:00Z</dcterms:modified>
  <cp:category>Digital Twin</cp:category>
</cp:coreProperties>
</file>